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21" w:rsidRPr="00230E33" w:rsidRDefault="000965DE" w:rsidP="00230E33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0E33">
        <w:rPr>
          <w:rFonts w:ascii="Times New Roman" w:hAnsi="Times New Roman" w:cs="Times New Roman"/>
          <w:b/>
          <w:bCs/>
        </w:rPr>
        <w:t xml:space="preserve">Акт № </w:t>
      </w:r>
      <w:r w:rsidR="00C110D3" w:rsidRPr="00230E33">
        <w:rPr>
          <w:rFonts w:ascii="Times New Roman" w:hAnsi="Times New Roman" w:cs="Times New Roman"/>
          <w:b/>
          <w:bCs/>
        </w:rPr>
        <w:t>1</w:t>
      </w:r>
      <w:r w:rsidR="005A0548" w:rsidRPr="00230E33">
        <w:rPr>
          <w:rFonts w:ascii="Times New Roman" w:hAnsi="Times New Roman" w:cs="Times New Roman"/>
          <w:b/>
          <w:bCs/>
        </w:rPr>
        <w:t>1</w:t>
      </w:r>
      <w:r w:rsidR="00C110D3" w:rsidRPr="00230E33">
        <w:rPr>
          <w:rFonts w:ascii="Times New Roman" w:hAnsi="Times New Roman" w:cs="Times New Roman"/>
          <w:b/>
          <w:bCs/>
        </w:rPr>
        <w:t>/1</w:t>
      </w:r>
      <w:r w:rsidR="005A0548" w:rsidRPr="00230E33">
        <w:rPr>
          <w:rFonts w:ascii="Times New Roman" w:hAnsi="Times New Roman" w:cs="Times New Roman"/>
          <w:b/>
          <w:bCs/>
        </w:rPr>
        <w:t>6</w:t>
      </w:r>
    </w:p>
    <w:p w:rsidR="00877721" w:rsidRPr="00230E33" w:rsidRDefault="00877721" w:rsidP="00230E33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0E33">
        <w:rPr>
          <w:rFonts w:ascii="Times New Roman" w:hAnsi="Times New Roman" w:cs="Times New Roman"/>
          <w:b/>
          <w:bCs/>
        </w:rPr>
        <w:t>п</w:t>
      </w:r>
      <w:r w:rsidRPr="00230E33">
        <w:rPr>
          <w:rFonts w:ascii="Times New Roman" w:hAnsi="Times New Roman" w:cs="Times New Roman"/>
          <w:b/>
          <w:color w:val="000000"/>
        </w:rPr>
        <w:t xml:space="preserve">о результатам </w:t>
      </w:r>
      <w:r w:rsidRPr="00230E33">
        <w:rPr>
          <w:rFonts w:ascii="Times New Roman" w:hAnsi="Times New Roman" w:cs="Times New Roman"/>
          <w:b/>
          <w:bCs/>
        </w:rPr>
        <w:t>контрольного мероприятия</w:t>
      </w:r>
    </w:p>
    <w:p w:rsidR="000965DE" w:rsidRPr="00230E33" w:rsidRDefault="000965DE" w:rsidP="00230E33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77721" w:rsidRPr="00A65F70" w:rsidRDefault="00877721" w:rsidP="00230E33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5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F70">
        <w:rPr>
          <w:rFonts w:ascii="Times New Roman" w:hAnsi="Times New Roman" w:cs="Times New Roman"/>
          <w:b/>
          <w:sz w:val="24"/>
          <w:szCs w:val="24"/>
        </w:rPr>
        <w:t>«</w:t>
      </w:r>
      <w:r w:rsidR="00781131" w:rsidRPr="00A65F70">
        <w:rPr>
          <w:rFonts w:ascii="Times New Roman" w:hAnsi="Times New Roman" w:cs="Times New Roman"/>
          <w:sz w:val="24"/>
          <w:szCs w:val="24"/>
        </w:rPr>
        <w:t>Проверка законного, эффективного (экономного и результативного) использования средств областного бюджета, предусмотренных  в 2015 году на реализацию мероприятий проектов народных инициатив по муниципальным образованиям, входящим в состав Киренского района</w:t>
      </w:r>
      <w:r w:rsidRPr="00A65F70">
        <w:rPr>
          <w:rFonts w:ascii="Times New Roman" w:hAnsi="Times New Roman" w:cs="Times New Roman"/>
          <w:b/>
          <w:sz w:val="24"/>
          <w:szCs w:val="24"/>
        </w:rPr>
        <w:t>»</w:t>
      </w:r>
    </w:p>
    <w:p w:rsidR="00877721" w:rsidRPr="00A65F70" w:rsidRDefault="00877721" w:rsidP="00230E33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77721" w:rsidRPr="00A65F70" w:rsidRDefault="00877721" w:rsidP="00230E33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D82" w:rsidRPr="00A65F70">
        <w:rPr>
          <w:rFonts w:ascii="Times New Roman" w:hAnsi="Times New Roman" w:cs="Times New Roman"/>
          <w:b/>
          <w:sz w:val="24"/>
          <w:szCs w:val="24"/>
        </w:rPr>
        <w:t>2</w:t>
      </w:r>
      <w:r w:rsidR="000B2540">
        <w:rPr>
          <w:rFonts w:ascii="Times New Roman" w:hAnsi="Times New Roman" w:cs="Times New Roman"/>
          <w:b/>
          <w:sz w:val="24"/>
          <w:szCs w:val="24"/>
        </w:rPr>
        <w:t>2</w:t>
      </w:r>
      <w:r w:rsidRPr="00A65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CDE" w:rsidRPr="00A65F70">
        <w:rPr>
          <w:rFonts w:ascii="Times New Roman" w:hAnsi="Times New Roman" w:cs="Times New Roman"/>
          <w:b/>
          <w:sz w:val="24"/>
          <w:szCs w:val="24"/>
        </w:rPr>
        <w:t>июня</w:t>
      </w:r>
      <w:r w:rsidRPr="00A65F7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A0548" w:rsidRPr="00A65F70">
        <w:rPr>
          <w:rFonts w:ascii="Times New Roman" w:hAnsi="Times New Roman" w:cs="Times New Roman"/>
          <w:b/>
          <w:sz w:val="24"/>
          <w:szCs w:val="24"/>
        </w:rPr>
        <w:t>6</w:t>
      </w:r>
      <w:r w:rsidRPr="00A65F70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г. Киренск</w:t>
      </w:r>
    </w:p>
    <w:p w:rsidR="00877721" w:rsidRPr="00A65F70" w:rsidRDefault="00877721" w:rsidP="00230E33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131" w:rsidRPr="00A65F70" w:rsidRDefault="00781131" w:rsidP="00230E33">
      <w:pPr>
        <w:pStyle w:val="a6"/>
        <w:spacing w:before="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>На основании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муниципального образования Киренский район, утвержденного решением Думы Киренского муниципального района от 31.10.2012 г. № 393/5 (с изменениями),</w:t>
      </w:r>
    </w:p>
    <w:p w:rsidR="00781131" w:rsidRPr="00A65F70" w:rsidRDefault="00781131" w:rsidP="00230E33">
      <w:pPr>
        <w:pStyle w:val="a6"/>
        <w:spacing w:before="0"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проведено контрольное мероприятие </w:t>
      </w:r>
      <w:r w:rsidRPr="00A65F7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65F70">
        <w:rPr>
          <w:rFonts w:ascii="Times New Roman" w:hAnsi="Times New Roman" w:cs="Times New Roman"/>
          <w:sz w:val="24"/>
          <w:szCs w:val="24"/>
        </w:rPr>
        <w:t>Проверка законного, эффективного  (экономного  и результативного) использования средств областного бюджета, предусмотренных  в 2015 году  на  реализацию мероприятий  перечня  проектов народных инициатив  по муниципальным образованиям, входящим в состав Киренского района</w:t>
      </w:r>
      <w:r w:rsidRPr="00A65F7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81131" w:rsidRPr="00A65F70" w:rsidRDefault="00781131" w:rsidP="00230E33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81131" w:rsidRPr="00A65F70" w:rsidRDefault="00781131" w:rsidP="00230E33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F70"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781131" w:rsidRPr="00A65F70" w:rsidRDefault="00781131" w:rsidP="00230E33">
      <w:pPr>
        <w:numPr>
          <w:ilvl w:val="0"/>
          <w:numId w:val="8"/>
        </w:numPr>
        <w:shd w:val="clear" w:color="auto" w:fill="FFFFFF"/>
        <w:spacing w:after="0" w:line="240" w:lineRule="auto"/>
        <w:ind w:left="0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>план деятельности Контрольно-счетной палаты муниципального образования Киренский район на 2016 год,  утвержденный распоряжением председателя Контрольно-счетной палаты от 28 декабря 2015 года № 18-р;</w:t>
      </w:r>
    </w:p>
    <w:p w:rsidR="00781131" w:rsidRPr="00A65F70" w:rsidRDefault="00781131" w:rsidP="00230E33">
      <w:pPr>
        <w:pStyle w:val="ac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>распоряжение председателя Контрольно-счетной палаты муниципального образования Киренский район от 26.05.2016 г. № 8-р.</w:t>
      </w:r>
    </w:p>
    <w:p w:rsidR="00781131" w:rsidRPr="00A65F70" w:rsidRDefault="00781131" w:rsidP="00230E33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131" w:rsidRPr="00A65F70" w:rsidRDefault="00781131" w:rsidP="00230E33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F70">
        <w:rPr>
          <w:rFonts w:ascii="Times New Roman" w:hAnsi="Times New Roman" w:cs="Times New Roman"/>
          <w:b/>
          <w:bCs/>
          <w:sz w:val="24"/>
          <w:szCs w:val="24"/>
        </w:rPr>
        <w:t xml:space="preserve">Цель контрольного мероприятия: </w:t>
      </w:r>
    </w:p>
    <w:p w:rsidR="00781131" w:rsidRPr="00A65F70" w:rsidRDefault="00781131" w:rsidP="00230E33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>Проверка соблюдения законодательства при использовании средств областного и  местного бюджетов, предусмотренных на реализацию мероприятий перечня проектов народных инициатив.</w:t>
      </w:r>
    </w:p>
    <w:p w:rsidR="005F18E7" w:rsidRPr="00A65F70" w:rsidRDefault="005F18E7" w:rsidP="00230E33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77721" w:rsidRPr="00A65F70" w:rsidRDefault="00877721" w:rsidP="00230E33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F70">
        <w:rPr>
          <w:rFonts w:ascii="Times New Roman" w:hAnsi="Times New Roman" w:cs="Times New Roman"/>
          <w:b/>
          <w:bCs/>
          <w:sz w:val="24"/>
          <w:szCs w:val="24"/>
        </w:rPr>
        <w:t>Объект контрольного мероприятия</w:t>
      </w:r>
      <w:r w:rsidRPr="00A65F70">
        <w:rPr>
          <w:rFonts w:ascii="Times New Roman" w:hAnsi="Times New Roman" w:cs="Times New Roman"/>
          <w:bCs/>
          <w:sz w:val="24"/>
          <w:szCs w:val="24"/>
        </w:rPr>
        <w:t>:</w:t>
      </w:r>
    </w:p>
    <w:p w:rsidR="00877721" w:rsidRPr="00A65F70" w:rsidRDefault="001D6B1F" w:rsidP="00230E33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F70">
        <w:rPr>
          <w:rFonts w:ascii="Times New Roman" w:hAnsi="Times New Roman" w:cs="Times New Roman"/>
          <w:bCs/>
          <w:sz w:val="24"/>
          <w:szCs w:val="24"/>
        </w:rPr>
        <w:t>Макаровское</w:t>
      </w:r>
      <w:r w:rsidR="00877721" w:rsidRPr="00A65F70">
        <w:rPr>
          <w:rFonts w:ascii="Times New Roman" w:hAnsi="Times New Roman" w:cs="Times New Roman"/>
          <w:bCs/>
          <w:sz w:val="24"/>
          <w:szCs w:val="24"/>
        </w:rPr>
        <w:t xml:space="preserve"> муниципальное образование.</w:t>
      </w:r>
    </w:p>
    <w:p w:rsidR="005F18E7" w:rsidRPr="00A65F70" w:rsidRDefault="005F18E7" w:rsidP="00230E33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721" w:rsidRPr="00A65F70" w:rsidRDefault="00877721" w:rsidP="00230E33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F70">
        <w:rPr>
          <w:rFonts w:ascii="Times New Roman" w:hAnsi="Times New Roman" w:cs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781131" w:rsidRPr="00A65F70" w:rsidRDefault="00781131" w:rsidP="00230E33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Средства областного  и  местного  бюджетов, </w:t>
      </w:r>
      <w:r w:rsidRPr="00A65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F70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за 2015 год.</w:t>
      </w:r>
    </w:p>
    <w:p w:rsidR="00781131" w:rsidRPr="00A65F70" w:rsidRDefault="00781131" w:rsidP="00230E33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1131" w:rsidRPr="00A65F70" w:rsidRDefault="00781131" w:rsidP="00230E33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b/>
          <w:bCs/>
          <w:sz w:val="24"/>
          <w:szCs w:val="24"/>
        </w:rPr>
        <w:t>Проверяемый период деятельности</w:t>
      </w:r>
      <w:r w:rsidRPr="00A65F70">
        <w:rPr>
          <w:rFonts w:ascii="Times New Roman" w:hAnsi="Times New Roman" w:cs="Times New Roman"/>
          <w:sz w:val="24"/>
          <w:szCs w:val="24"/>
        </w:rPr>
        <w:t>: 2015 год.</w:t>
      </w:r>
    </w:p>
    <w:p w:rsidR="00781131" w:rsidRPr="00A65F70" w:rsidRDefault="00781131" w:rsidP="00230E33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31" w:rsidRPr="00A65F70" w:rsidRDefault="00781131" w:rsidP="00230E33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F70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контрольного мероприятия </w:t>
      </w:r>
      <w:r w:rsidRPr="00A65F70">
        <w:rPr>
          <w:rFonts w:ascii="Times New Roman" w:hAnsi="Times New Roman" w:cs="Times New Roman"/>
          <w:bCs/>
          <w:sz w:val="24"/>
          <w:szCs w:val="24"/>
        </w:rPr>
        <w:t>с 01 июня по 2</w:t>
      </w:r>
      <w:r w:rsidR="000B2540">
        <w:rPr>
          <w:rFonts w:ascii="Times New Roman" w:hAnsi="Times New Roman" w:cs="Times New Roman"/>
          <w:bCs/>
          <w:sz w:val="24"/>
          <w:szCs w:val="24"/>
        </w:rPr>
        <w:t>2</w:t>
      </w:r>
      <w:r w:rsidRPr="00A65F70">
        <w:rPr>
          <w:rFonts w:ascii="Times New Roman" w:hAnsi="Times New Roman" w:cs="Times New Roman"/>
          <w:bCs/>
          <w:sz w:val="24"/>
          <w:szCs w:val="24"/>
        </w:rPr>
        <w:t xml:space="preserve"> июня 2016 г.</w:t>
      </w:r>
    </w:p>
    <w:p w:rsidR="005F18E7" w:rsidRPr="00A65F70" w:rsidRDefault="005F18E7" w:rsidP="00230E33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877721" w:rsidRPr="00A65F70" w:rsidRDefault="00877721" w:rsidP="00230E33">
      <w:pPr>
        <w:pStyle w:val="210"/>
        <w:ind w:firstLine="0"/>
        <w:rPr>
          <w:rFonts w:cs="Times New Roman"/>
          <w:b/>
          <w:sz w:val="24"/>
          <w:szCs w:val="24"/>
        </w:rPr>
      </w:pPr>
      <w:r w:rsidRPr="00A65F70">
        <w:rPr>
          <w:rFonts w:cs="Times New Roman"/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0A7A94" w:rsidRPr="00A65F70" w:rsidRDefault="000A7A94" w:rsidP="00230E33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A65F70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0A7A94" w:rsidRPr="00A65F70" w:rsidRDefault="000A7A94" w:rsidP="00230E33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A65F70">
        <w:rPr>
          <w:rFonts w:ascii="Times New Roman" w:hAnsi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0A7A94" w:rsidRPr="00A65F70" w:rsidRDefault="000A7A94" w:rsidP="00230E33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A65F70">
        <w:rPr>
          <w:rFonts w:ascii="Times New Roman" w:hAnsi="Times New Roman"/>
          <w:sz w:val="24"/>
          <w:szCs w:val="24"/>
        </w:rPr>
        <w:t>Федеральный закон от 06.12.2011 г. № 402-ФЗ «О бухгалтерском учете»;</w:t>
      </w:r>
    </w:p>
    <w:p w:rsidR="000A7A94" w:rsidRPr="00A65F70" w:rsidRDefault="006B5A90" w:rsidP="00230E33">
      <w:pPr>
        <w:pStyle w:val="230"/>
        <w:numPr>
          <w:ilvl w:val="0"/>
          <w:numId w:val="3"/>
        </w:numPr>
        <w:rPr>
          <w:rFonts w:cs="Times New Roman"/>
          <w:sz w:val="24"/>
          <w:szCs w:val="24"/>
        </w:rPr>
      </w:pPr>
      <w:hyperlink r:id="rId8" w:history="1">
        <w:r w:rsidR="000A7A94" w:rsidRPr="00A65F70">
          <w:rPr>
            <w:rStyle w:val="aa"/>
            <w:rFonts w:cs="Times New Roman"/>
            <w:bCs/>
            <w:color w:val="auto"/>
            <w:sz w:val="24"/>
            <w:szCs w:val="24"/>
          </w:rPr>
  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0A7A94" w:rsidRPr="00A65F70">
        <w:rPr>
          <w:rFonts w:cs="Times New Roman"/>
          <w:sz w:val="24"/>
          <w:szCs w:val="24"/>
        </w:rPr>
        <w:t>;</w:t>
      </w:r>
    </w:p>
    <w:p w:rsidR="000A7A94" w:rsidRPr="00A65F70" w:rsidRDefault="000A7A94" w:rsidP="00230E33">
      <w:pPr>
        <w:pStyle w:val="1"/>
        <w:widowControl w:val="0"/>
        <w:numPr>
          <w:ilvl w:val="0"/>
          <w:numId w:val="10"/>
        </w:numPr>
        <w:suppressAutoHyphens/>
        <w:autoSpaceDN/>
        <w:adjustRightInd/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65F70">
        <w:rPr>
          <w:rFonts w:ascii="Times New Roman" w:hAnsi="Times New Roman" w:cs="Times New Roman"/>
          <w:b w:val="0"/>
          <w:bCs w:val="0"/>
          <w:color w:val="auto"/>
        </w:rPr>
        <w:t xml:space="preserve">Приказ Минфина РФ от 01.12.2010 г. № 157н «Об утверждении Единого плана </w:t>
      </w:r>
      <w:r w:rsidRPr="00A65F70">
        <w:rPr>
          <w:rFonts w:ascii="Times New Roman" w:hAnsi="Times New Roman" w:cs="Times New Roman"/>
          <w:b w:val="0"/>
          <w:bCs w:val="0"/>
          <w:color w:val="auto"/>
        </w:rPr>
        <w:lastRenderedPageBreak/>
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0A7A94" w:rsidRPr="00A65F70" w:rsidRDefault="000A7A94" w:rsidP="00230E3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  <w:lang w:eastAsia="ru-RU"/>
        </w:rPr>
        <w:t>Приказ Минфина РФ от 01.07.2013 г. № 65н «Об утверждении Указаний о порядке применения бюджетной классификации Российской Федерации»;</w:t>
      </w:r>
    </w:p>
    <w:p w:rsidR="000A7A94" w:rsidRPr="00A65F70" w:rsidRDefault="000A7A94" w:rsidP="00230E33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A65F70">
        <w:rPr>
          <w:rFonts w:ascii="Times New Roman" w:hAnsi="Times New Roman"/>
          <w:sz w:val="24"/>
          <w:szCs w:val="24"/>
        </w:rPr>
        <w:t>Закон Иркутской области от 08.12.</w:t>
      </w:r>
      <w:r w:rsidRPr="00A65F70">
        <w:rPr>
          <w:rFonts w:ascii="Times New Roman" w:hAnsi="Times New Roman"/>
          <w:color w:val="000000"/>
          <w:sz w:val="24"/>
          <w:szCs w:val="24"/>
        </w:rPr>
        <w:t>20</w:t>
      </w:r>
      <w:r w:rsidRPr="00A65F70">
        <w:rPr>
          <w:rFonts w:ascii="Times New Roman" w:hAnsi="Times New Roman"/>
          <w:sz w:val="24"/>
          <w:szCs w:val="24"/>
        </w:rPr>
        <w:t>14 г. № 146-ОЗ "Об областном бюджете на 2015 год и плановый период 2016  и 2017 годов» (с изменениями и дополнениями);</w:t>
      </w:r>
    </w:p>
    <w:p w:rsidR="000A7A94" w:rsidRPr="00A65F70" w:rsidRDefault="000A7A94" w:rsidP="00230E33">
      <w:pPr>
        <w:pStyle w:val="211"/>
        <w:numPr>
          <w:ilvl w:val="0"/>
          <w:numId w:val="3"/>
        </w:numPr>
        <w:tabs>
          <w:tab w:val="left" w:pos="720"/>
        </w:tabs>
        <w:suppressAutoHyphens w:val="0"/>
        <w:autoSpaceDN w:val="0"/>
        <w:adjustRightInd w:val="0"/>
        <w:ind w:right="0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65F70">
        <w:rPr>
          <w:rFonts w:ascii="Times New Roman" w:hAnsi="Times New Roman"/>
          <w:color w:val="000000"/>
          <w:sz w:val="24"/>
          <w:szCs w:val="24"/>
        </w:rPr>
        <w:t>Постановление Правительства Иркутской области от 19.05.2015 г. N 243-ПП «О Порядке предоставления и расходования в 2015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инициатив" (с изменениями и дополнениями);</w:t>
      </w:r>
    </w:p>
    <w:p w:rsidR="000A7A94" w:rsidRPr="00A65F70" w:rsidRDefault="000A7A94" w:rsidP="00230E33">
      <w:pPr>
        <w:pStyle w:val="210"/>
        <w:numPr>
          <w:ilvl w:val="0"/>
          <w:numId w:val="3"/>
        </w:numPr>
        <w:tabs>
          <w:tab w:val="left" w:pos="720"/>
        </w:tabs>
        <w:rPr>
          <w:rFonts w:cs="Times New Roman"/>
          <w:sz w:val="24"/>
          <w:szCs w:val="24"/>
        </w:rPr>
      </w:pPr>
      <w:r w:rsidRPr="00A65F70">
        <w:rPr>
          <w:rFonts w:cs="Times New Roman"/>
          <w:sz w:val="24"/>
          <w:szCs w:val="24"/>
        </w:rPr>
        <w:t>другие нормативные правовые акты  по данному вопросу.</w:t>
      </w:r>
    </w:p>
    <w:p w:rsidR="000A7A94" w:rsidRPr="00A65F70" w:rsidRDefault="000A7A94" w:rsidP="00230E33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F70">
        <w:rPr>
          <w:rFonts w:ascii="Times New Roman" w:hAnsi="Times New Roman" w:cs="Times New Roman"/>
          <w:bCs/>
          <w:sz w:val="24"/>
          <w:szCs w:val="24"/>
        </w:rPr>
        <w:t xml:space="preserve">Проверка проводилась камеральным способом. </w:t>
      </w:r>
    </w:p>
    <w:p w:rsidR="006730E9" w:rsidRPr="00A65F70" w:rsidRDefault="006730E9" w:rsidP="00230E33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5DE" w:rsidRPr="00A65F70" w:rsidRDefault="000965DE" w:rsidP="00230E33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F70">
        <w:rPr>
          <w:rFonts w:ascii="Times New Roman" w:hAnsi="Times New Roman" w:cs="Times New Roman"/>
          <w:b/>
          <w:bCs/>
          <w:sz w:val="24"/>
          <w:szCs w:val="24"/>
        </w:rPr>
        <w:t>На проверку объектом проверки были  предоставлены следующие документы:</w:t>
      </w:r>
    </w:p>
    <w:p w:rsidR="005A0548" w:rsidRPr="00A65F70" w:rsidRDefault="005A0548" w:rsidP="00230E33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>Соглашение от 29.06.2015 г. № 62-57-60-4/5 «О предоставлении в 2015 году субсидий из областного бюджета бюджетам городских округов и поселений Иркутской области  в целях софинансирования расходов, обязательств, связанных с реализацией мероприятий перечня проектов народных инициатив»;</w:t>
      </w:r>
    </w:p>
    <w:p w:rsidR="000A7A94" w:rsidRPr="00A65F70" w:rsidRDefault="000A7A94" w:rsidP="00230E33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>Решение Думы Макаровского сельского поселения от 08.07.2015 г. № 87 «О внесении изменений в бюджет Макаровского сельского поселения на 2015 год и плановый период 2016 и 2017 гг.»;</w:t>
      </w:r>
    </w:p>
    <w:p w:rsidR="00255957" w:rsidRPr="00A65F70" w:rsidRDefault="001C313F" w:rsidP="00230E33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255957" w:rsidRPr="00A65F70">
        <w:rPr>
          <w:rFonts w:ascii="Times New Roman" w:hAnsi="Times New Roman" w:cs="Times New Roman"/>
          <w:sz w:val="24"/>
          <w:szCs w:val="24"/>
        </w:rPr>
        <w:t xml:space="preserve"> Макаровского </w:t>
      </w:r>
      <w:r w:rsidR="001D6B1F" w:rsidRPr="00A65F7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65F70">
        <w:rPr>
          <w:rFonts w:ascii="Times New Roman" w:hAnsi="Times New Roman" w:cs="Times New Roman"/>
          <w:sz w:val="24"/>
          <w:szCs w:val="24"/>
        </w:rPr>
        <w:t xml:space="preserve"> от 0</w:t>
      </w:r>
      <w:r w:rsidR="001D6B1F" w:rsidRPr="00A65F70">
        <w:rPr>
          <w:rFonts w:ascii="Times New Roman" w:hAnsi="Times New Roman" w:cs="Times New Roman"/>
          <w:sz w:val="24"/>
          <w:szCs w:val="24"/>
        </w:rPr>
        <w:t>9</w:t>
      </w:r>
      <w:r w:rsidR="00255957" w:rsidRPr="00A65F70">
        <w:rPr>
          <w:rFonts w:ascii="Times New Roman" w:hAnsi="Times New Roman" w:cs="Times New Roman"/>
          <w:sz w:val="24"/>
          <w:szCs w:val="24"/>
        </w:rPr>
        <w:t>.0</w:t>
      </w:r>
      <w:r w:rsidRPr="00A65F70">
        <w:rPr>
          <w:rFonts w:ascii="Times New Roman" w:hAnsi="Times New Roman" w:cs="Times New Roman"/>
          <w:sz w:val="24"/>
          <w:szCs w:val="24"/>
        </w:rPr>
        <w:t>7</w:t>
      </w:r>
      <w:r w:rsidR="00255957" w:rsidRPr="00A65F70">
        <w:rPr>
          <w:rFonts w:ascii="Times New Roman" w:hAnsi="Times New Roman" w:cs="Times New Roman"/>
          <w:sz w:val="24"/>
          <w:szCs w:val="24"/>
        </w:rPr>
        <w:t>.201</w:t>
      </w:r>
      <w:r w:rsidRPr="00A65F70">
        <w:rPr>
          <w:rFonts w:ascii="Times New Roman" w:hAnsi="Times New Roman" w:cs="Times New Roman"/>
          <w:sz w:val="24"/>
          <w:szCs w:val="24"/>
        </w:rPr>
        <w:t>5</w:t>
      </w:r>
      <w:r w:rsidR="001D6B1F" w:rsidRPr="00A65F70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A65F70">
        <w:rPr>
          <w:rFonts w:ascii="Times New Roman" w:hAnsi="Times New Roman" w:cs="Times New Roman"/>
          <w:sz w:val="24"/>
          <w:szCs w:val="24"/>
        </w:rPr>
        <w:t>72а</w:t>
      </w:r>
      <w:r w:rsidR="00255957" w:rsidRPr="00A65F70">
        <w:rPr>
          <w:rFonts w:ascii="Times New Roman" w:hAnsi="Times New Roman" w:cs="Times New Roman"/>
          <w:sz w:val="24"/>
          <w:szCs w:val="24"/>
        </w:rPr>
        <w:t xml:space="preserve"> «О</w:t>
      </w:r>
      <w:r w:rsidRPr="00A65F70">
        <w:rPr>
          <w:rFonts w:ascii="Times New Roman" w:hAnsi="Times New Roman" w:cs="Times New Roman"/>
          <w:sz w:val="24"/>
          <w:szCs w:val="24"/>
        </w:rPr>
        <w:t>б</w:t>
      </w:r>
      <w:r w:rsidR="00255957" w:rsidRPr="00A65F70">
        <w:rPr>
          <w:rFonts w:ascii="Times New Roman" w:hAnsi="Times New Roman" w:cs="Times New Roman"/>
          <w:sz w:val="24"/>
          <w:szCs w:val="24"/>
        </w:rPr>
        <w:t xml:space="preserve"> </w:t>
      </w:r>
      <w:r w:rsidRPr="00A65F70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1D6B1F" w:rsidRPr="00A65F70">
        <w:rPr>
          <w:rFonts w:ascii="Times New Roman" w:hAnsi="Times New Roman" w:cs="Times New Roman"/>
          <w:sz w:val="24"/>
          <w:szCs w:val="24"/>
        </w:rPr>
        <w:t xml:space="preserve">расходных обязательств </w:t>
      </w:r>
      <w:r w:rsidRPr="00A65F70">
        <w:rPr>
          <w:rFonts w:ascii="Times New Roman" w:hAnsi="Times New Roman" w:cs="Times New Roman"/>
          <w:sz w:val="24"/>
          <w:szCs w:val="24"/>
        </w:rPr>
        <w:t xml:space="preserve">по финансированию мероприятий </w:t>
      </w:r>
      <w:r w:rsidR="00255957" w:rsidRPr="00A65F70">
        <w:rPr>
          <w:rFonts w:ascii="Times New Roman" w:hAnsi="Times New Roman" w:cs="Times New Roman"/>
          <w:sz w:val="24"/>
          <w:szCs w:val="24"/>
        </w:rPr>
        <w:t xml:space="preserve">народных инициатив </w:t>
      </w:r>
      <w:r w:rsidR="00AA4F27" w:rsidRPr="00A65F70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  <w:r w:rsidR="00255957" w:rsidRPr="00A65F70">
        <w:rPr>
          <w:rFonts w:ascii="Times New Roman" w:hAnsi="Times New Roman" w:cs="Times New Roman"/>
          <w:sz w:val="24"/>
          <w:szCs w:val="24"/>
        </w:rPr>
        <w:t>»;</w:t>
      </w:r>
    </w:p>
    <w:p w:rsidR="00C52708" w:rsidRPr="00A65F70" w:rsidRDefault="00C52708" w:rsidP="00230E33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>Постановление администрации Макаровского сельского поселения от 15.06.2015 г. № 67а</w:t>
      </w:r>
      <w:r w:rsidRPr="00A65F7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организации работы по реализации мероприятий народных инициатив»;</w:t>
      </w:r>
    </w:p>
    <w:p w:rsidR="00F53443" w:rsidRPr="00A65F70" w:rsidRDefault="00F53443" w:rsidP="00230E33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>Реестр расходных обязательств Макаровского муниципального образования;</w:t>
      </w:r>
    </w:p>
    <w:p w:rsidR="00255957" w:rsidRPr="00A65F70" w:rsidRDefault="00255957" w:rsidP="00230E33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AA4F27" w:rsidRPr="00A65F70">
        <w:rPr>
          <w:rFonts w:ascii="Times New Roman" w:hAnsi="Times New Roman" w:cs="Times New Roman"/>
          <w:sz w:val="24"/>
          <w:szCs w:val="24"/>
        </w:rPr>
        <w:t xml:space="preserve">сводной </w:t>
      </w:r>
      <w:r w:rsidRPr="00A65F70">
        <w:rPr>
          <w:rFonts w:ascii="Times New Roman" w:hAnsi="Times New Roman" w:cs="Times New Roman"/>
          <w:sz w:val="24"/>
          <w:szCs w:val="24"/>
        </w:rPr>
        <w:t>бюджетной росписи Макаровского муниципального образования;</w:t>
      </w:r>
    </w:p>
    <w:p w:rsidR="00255957" w:rsidRPr="00A65F70" w:rsidRDefault="00255957" w:rsidP="00230E33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AA4F27" w:rsidRPr="00A65F70">
        <w:rPr>
          <w:rFonts w:ascii="Times New Roman" w:hAnsi="Times New Roman" w:cs="Times New Roman"/>
          <w:sz w:val="24"/>
          <w:szCs w:val="24"/>
        </w:rPr>
        <w:t>поставки</w:t>
      </w:r>
      <w:r w:rsidRPr="00A65F70">
        <w:rPr>
          <w:rFonts w:ascii="Times New Roman" w:hAnsi="Times New Roman" w:cs="Times New Roman"/>
          <w:sz w:val="24"/>
          <w:szCs w:val="24"/>
        </w:rPr>
        <w:t xml:space="preserve"> от </w:t>
      </w:r>
      <w:r w:rsidR="00AA4F27" w:rsidRPr="00A65F70">
        <w:rPr>
          <w:rFonts w:ascii="Times New Roman" w:hAnsi="Times New Roman" w:cs="Times New Roman"/>
          <w:sz w:val="24"/>
          <w:szCs w:val="24"/>
        </w:rPr>
        <w:t>15.09.2015</w:t>
      </w:r>
      <w:r w:rsidR="00D92408" w:rsidRPr="00A65F70">
        <w:rPr>
          <w:rFonts w:ascii="Times New Roman" w:hAnsi="Times New Roman" w:cs="Times New Roman"/>
          <w:sz w:val="24"/>
          <w:szCs w:val="24"/>
        </w:rPr>
        <w:t xml:space="preserve"> </w:t>
      </w:r>
      <w:r w:rsidRPr="00A65F70">
        <w:rPr>
          <w:rFonts w:ascii="Times New Roman" w:hAnsi="Times New Roman" w:cs="Times New Roman"/>
          <w:sz w:val="24"/>
          <w:szCs w:val="24"/>
        </w:rPr>
        <w:t>г. №</w:t>
      </w:r>
      <w:r w:rsidR="00D92408" w:rsidRPr="00A65F70">
        <w:rPr>
          <w:rFonts w:ascii="Times New Roman" w:hAnsi="Times New Roman" w:cs="Times New Roman"/>
          <w:sz w:val="24"/>
          <w:szCs w:val="24"/>
        </w:rPr>
        <w:t xml:space="preserve"> </w:t>
      </w:r>
      <w:r w:rsidR="00AA4F27" w:rsidRPr="00A65F70">
        <w:rPr>
          <w:rFonts w:ascii="Times New Roman" w:hAnsi="Times New Roman" w:cs="Times New Roman"/>
          <w:sz w:val="24"/>
          <w:szCs w:val="24"/>
        </w:rPr>
        <w:t>12</w:t>
      </w:r>
      <w:r w:rsidRPr="00A65F70">
        <w:rPr>
          <w:rFonts w:ascii="Times New Roman" w:hAnsi="Times New Roman" w:cs="Times New Roman"/>
          <w:sz w:val="24"/>
          <w:szCs w:val="24"/>
        </w:rPr>
        <w:t xml:space="preserve">; Договор </w:t>
      </w:r>
      <w:r w:rsidR="00AA4F27" w:rsidRPr="00A65F70">
        <w:rPr>
          <w:rFonts w:ascii="Times New Roman" w:hAnsi="Times New Roman" w:cs="Times New Roman"/>
          <w:sz w:val="24"/>
          <w:szCs w:val="24"/>
        </w:rPr>
        <w:t xml:space="preserve">поставки </w:t>
      </w:r>
      <w:r w:rsidR="00D92408" w:rsidRPr="00A65F70">
        <w:rPr>
          <w:rFonts w:ascii="Times New Roman" w:hAnsi="Times New Roman" w:cs="Times New Roman"/>
          <w:sz w:val="24"/>
          <w:szCs w:val="24"/>
        </w:rPr>
        <w:t>о</w:t>
      </w:r>
      <w:r w:rsidRPr="00A65F70">
        <w:rPr>
          <w:rFonts w:ascii="Times New Roman" w:hAnsi="Times New Roman" w:cs="Times New Roman"/>
          <w:sz w:val="24"/>
          <w:szCs w:val="24"/>
        </w:rPr>
        <w:t xml:space="preserve">т </w:t>
      </w:r>
      <w:r w:rsidR="00AA4F27" w:rsidRPr="00A65F70">
        <w:rPr>
          <w:rFonts w:ascii="Times New Roman" w:hAnsi="Times New Roman" w:cs="Times New Roman"/>
          <w:sz w:val="24"/>
          <w:szCs w:val="24"/>
        </w:rPr>
        <w:t>15</w:t>
      </w:r>
      <w:r w:rsidRPr="00A65F70">
        <w:rPr>
          <w:rFonts w:ascii="Times New Roman" w:hAnsi="Times New Roman" w:cs="Times New Roman"/>
          <w:sz w:val="24"/>
          <w:szCs w:val="24"/>
        </w:rPr>
        <w:t>.</w:t>
      </w:r>
      <w:r w:rsidR="00AA4F27" w:rsidRPr="00A65F70">
        <w:rPr>
          <w:rFonts w:ascii="Times New Roman" w:hAnsi="Times New Roman" w:cs="Times New Roman"/>
          <w:sz w:val="24"/>
          <w:szCs w:val="24"/>
        </w:rPr>
        <w:t>09</w:t>
      </w:r>
      <w:r w:rsidR="00D92408" w:rsidRPr="00A65F70">
        <w:rPr>
          <w:rFonts w:ascii="Times New Roman" w:hAnsi="Times New Roman" w:cs="Times New Roman"/>
          <w:sz w:val="24"/>
          <w:szCs w:val="24"/>
        </w:rPr>
        <w:t>.201</w:t>
      </w:r>
      <w:r w:rsidR="00AA4F27" w:rsidRPr="00A65F70">
        <w:rPr>
          <w:rFonts w:ascii="Times New Roman" w:hAnsi="Times New Roman" w:cs="Times New Roman"/>
          <w:sz w:val="24"/>
          <w:szCs w:val="24"/>
        </w:rPr>
        <w:t>5</w:t>
      </w:r>
      <w:r w:rsidR="00D92408" w:rsidRPr="00A65F70">
        <w:rPr>
          <w:rFonts w:ascii="Times New Roman" w:hAnsi="Times New Roman" w:cs="Times New Roman"/>
          <w:sz w:val="24"/>
          <w:szCs w:val="24"/>
        </w:rPr>
        <w:t xml:space="preserve"> </w:t>
      </w:r>
      <w:r w:rsidRPr="00A65F70">
        <w:rPr>
          <w:rFonts w:ascii="Times New Roman" w:hAnsi="Times New Roman" w:cs="Times New Roman"/>
          <w:sz w:val="24"/>
          <w:szCs w:val="24"/>
        </w:rPr>
        <w:t>г. №</w:t>
      </w:r>
      <w:r w:rsidR="00D92408" w:rsidRPr="00A65F70">
        <w:rPr>
          <w:rFonts w:ascii="Times New Roman" w:hAnsi="Times New Roman" w:cs="Times New Roman"/>
          <w:sz w:val="24"/>
          <w:szCs w:val="24"/>
        </w:rPr>
        <w:t xml:space="preserve"> </w:t>
      </w:r>
      <w:r w:rsidR="00AA4F27" w:rsidRPr="00A65F70">
        <w:rPr>
          <w:rFonts w:ascii="Times New Roman" w:hAnsi="Times New Roman" w:cs="Times New Roman"/>
          <w:sz w:val="24"/>
          <w:szCs w:val="24"/>
        </w:rPr>
        <w:t>13</w:t>
      </w:r>
      <w:r w:rsidRPr="00A65F70">
        <w:rPr>
          <w:rFonts w:ascii="Times New Roman" w:hAnsi="Times New Roman" w:cs="Times New Roman"/>
          <w:sz w:val="24"/>
          <w:szCs w:val="24"/>
        </w:rPr>
        <w:t xml:space="preserve">; </w:t>
      </w:r>
      <w:r w:rsidR="00AA4F27" w:rsidRPr="00A65F70">
        <w:rPr>
          <w:rFonts w:ascii="Times New Roman" w:hAnsi="Times New Roman" w:cs="Times New Roman"/>
          <w:sz w:val="24"/>
          <w:szCs w:val="24"/>
        </w:rPr>
        <w:t>Договор</w:t>
      </w:r>
      <w:r w:rsidRPr="00A65F70">
        <w:rPr>
          <w:rFonts w:ascii="Times New Roman" w:hAnsi="Times New Roman" w:cs="Times New Roman"/>
          <w:sz w:val="24"/>
          <w:szCs w:val="24"/>
        </w:rPr>
        <w:t xml:space="preserve"> от </w:t>
      </w:r>
      <w:r w:rsidR="00AA4F27" w:rsidRPr="00A65F70">
        <w:rPr>
          <w:rFonts w:ascii="Times New Roman" w:hAnsi="Times New Roman" w:cs="Times New Roman"/>
          <w:sz w:val="24"/>
          <w:szCs w:val="24"/>
        </w:rPr>
        <w:t>13</w:t>
      </w:r>
      <w:r w:rsidR="001D6B1F" w:rsidRPr="00A65F70">
        <w:rPr>
          <w:rFonts w:ascii="Times New Roman" w:hAnsi="Times New Roman" w:cs="Times New Roman"/>
          <w:sz w:val="24"/>
          <w:szCs w:val="24"/>
        </w:rPr>
        <w:t>.</w:t>
      </w:r>
      <w:r w:rsidR="00AA4F27" w:rsidRPr="00A65F70">
        <w:rPr>
          <w:rFonts w:ascii="Times New Roman" w:hAnsi="Times New Roman" w:cs="Times New Roman"/>
          <w:sz w:val="24"/>
          <w:szCs w:val="24"/>
        </w:rPr>
        <w:t>11</w:t>
      </w:r>
      <w:r w:rsidR="001D6B1F" w:rsidRPr="00A65F70">
        <w:rPr>
          <w:rFonts w:ascii="Times New Roman" w:hAnsi="Times New Roman" w:cs="Times New Roman"/>
          <w:sz w:val="24"/>
          <w:szCs w:val="24"/>
        </w:rPr>
        <w:t>.201</w:t>
      </w:r>
      <w:r w:rsidR="00AA4F27" w:rsidRPr="00A65F70">
        <w:rPr>
          <w:rFonts w:ascii="Times New Roman" w:hAnsi="Times New Roman" w:cs="Times New Roman"/>
          <w:sz w:val="24"/>
          <w:szCs w:val="24"/>
        </w:rPr>
        <w:t>5</w:t>
      </w:r>
      <w:r w:rsidR="001D6B1F" w:rsidRPr="00A65F70">
        <w:rPr>
          <w:rFonts w:ascii="Times New Roman" w:hAnsi="Times New Roman" w:cs="Times New Roman"/>
          <w:sz w:val="24"/>
          <w:szCs w:val="24"/>
        </w:rPr>
        <w:t xml:space="preserve"> </w:t>
      </w:r>
      <w:r w:rsidRPr="00A65F70">
        <w:rPr>
          <w:rFonts w:ascii="Times New Roman" w:hAnsi="Times New Roman" w:cs="Times New Roman"/>
          <w:sz w:val="24"/>
          <w:szCs w:val="24"/>
        </w:rPr>
        <w:t>г. №</w:t>
      </w:r>
      <w:r w:rsidR="001D6B1F" w:rsidRPr="00A65F70">
        <w:rPr>
          <w:rFonts w:ascii="Times New Roman" w:hAnsi="Times New Roman" w:cs="Times New Roman"/>
          <w:sz w:val="24"/>
          <w:szCs w:val="24"/>
        </w:rPr>
        <w:t xml:space="preserve"> </w:t>
      </w:r>
      <w:r w:rsidR="00AA4F27" w:rsidRPr="00A65F70">
        <w:rPr>
          <w:rFonts w:ascii="Times New Roman" w:hAnsi="Times New Roman" w:cs="Times New Roman"/>
          <w:sz w:val="24"/>
          <w:szCs w:val="24"/>
        </w:rPr>
        <w:t>1</w:t>
      </w:r>
      <w:r w:rsidRPr="00A65F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957" w:rsidRPr="00A65F70" w:rsidRDefault="00255957" w:rsidP="00230E33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>Бухгалтерская документация, связанная с оплатой  и учетом  выполненных работ</w:t>
      </w:r>
      <w:r w:rsidR="00AA4F27" w:rsidRPr="00A65F70">
        <w:rPr>
          <w:rFonts w:ascii="Times New Roman" w:hAnsi="Times New Roman" w:cs="Times New Roman"/>
          <w:sz w:val="24"/>
          <w:szCs w:val="24"/>
        </w:rPr>
        <w:t>,</w:t>
      </w:r>
      <w:r w:rsidRPr="00A65F70">
        <w:rPr>
          <w:rFonts w:ascii="Times New Roman" w:hAnsi="Times New Roman" w:cs="Times New Roman"/>
          <w:sz w:val="24"/>
          <w:szCs w:val="24"/>
        </w:rPr>
        <w:t xml:space="preserve">  оказанных услуг</w:t>
      </w:r>
      <w:r w:rsidR="00AA4F27" w:rsidRPr="00A65F70">
        <w:rPr>
          <w:rFonts w:ascii="Times New Roman" w:hAnsi="Times New Roman" w:cs="Times New Roman"/>
          <w:sz w:val="24"/>
          <w:szCs w:val="24"/>
        </w:rPr>
        <w:t xml:space="preserve"> и  приобретенного товара</w:t>
      </w:r>
      <w:r w:rsidRPr="00A65F70">
        <w:rPr>
          <w:rFonts w:ascii="Times New Roman" w:hAnsi="Times New Roman" w:cs="Times New Roman"/>
          <w:sz w:val="24"/>
          <w:szCs w:val="24"/>
        </w:rPr>
        <w:t>;</w:t>
      </w:r>
    </w:p>
    <w:p w:rsidR="00255957" w:rsidRPr="00A65F70" w:rsidRDefault="00255957" w:rsidP="00230E33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>Реестр объектов муниципальной  собственности Макаровского муниципального образования;</w:t>
      </w:r>
    </w:p>
    <w:p w:rsidR="00255957" w:rsidRPr="00A65F70" w:rsidRDefault="001D6B1F" w:rsidP="00230E33">
      <w:pPr>
        <w:pStyle w:val="ac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>П</w:t>
      </w:r>
      <w:r w:rsidR="00255957" w:rsidRPr="00A65F70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Pr="00A65F70">
        <w:rPr>
          <w:rFonts w:ascii="Times New Roman" w:hAnsi="Times New Roman" w:cs="Times New Roman"/>
          <w:sz w:val="24"/>
          <w:szCs w:val="24"/>
        </w:rPr>
        <w:t>собрания</w:t>
      </w:r>
      <w:r w:rsidR="00255957" w:rsidRPr="00A65F70">
        <w:rPr>
          <w:rFonts w:ascii="Times New Roman" w:hAnsi="Times New Roman" w:cs="Times New Roman"/>
          <w:sz w:val="24"/>
          <w:szCs w:val="24"/>
        </w:rPr>
        <w:t xml:space="preserve"> граждан Макаровского </w:t>
      </w:r>
      <w:r w:rsidRPr="00A65F7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55957" w:rsidRPr="00A65F70">
        <w:rPr>
          <w:rFonts w:ascii="Times New Roman" w:hAnsi="Times New Roman" w:cs="Times New Roman"/>
          <w:sz w:val="24"/>
          <w:szCs w:val="24"/>
        </w:rPr>
        <w:t xml:space="preserve">по вопросам распределения субсидий по реализации мероприятий перечня проектов народных инициатив </w:t>
      </w:r>
      <w:r w:rsidRPr="00A65F70">
        <w:rPr>
          <w:rFonts w:ascii="Times New Roman" w:hAnsi="Times New Roman" w:cs="Times New Roman"/>
          <w:sz w:val="24"/>
          <w:szCs w:val="24"/>
        </w:rPr>
        <w:t>в 201</w:t>
      </w:r>
      <w:r w:rsidR="001C313F" w:rsidRPr="00A65F70">
        <w:rPr>
          <w:rFonts w:ascii="Times New Roman" w:hAnsi="Times New Roman" w:cs="Times New Roman"/>
          <w:sz w:val="24"/>
          <w:szCs w:val="24"/>
        </w:rPr>
        <w:t>5</w:t>
      </w:r>
      <w:r w:rsidRPr="00A65F7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55957" w:rsidRPr="00A65F70">
        <w:rPr>
          <w:rFonts w:ascii="Times New Roman" w:hAnsi="Times New Roman" w:cs="Times New Roman"/>
          <w:sz w:val="24"/>
          <w:szCs w:val="24"/>
        </w:rPr>
        <w:t xml:space="preserve"> от </w:t>
      </w:r>
      <w:r w:rsidR="001C313F" w:rsidRPr="00A65F70">
        <w:rPr>
          <w:rFonts w:ascii="Times New Roman" w:hAnsi="Times New Roman" w:cs="Times New Roman"/>
          <w:sz w:val="24"/>
          <w:szCs w:val="24"/>
        </w:rPr>
        <w:t>23</w:t>
      </w:r>
      <w:r w:rsidRPr="00A65F70">
        <w:rPr>
          <w:rFonts w:ascii="Times New Roman" w:hAnsi="Times New Roman" w:cs="Times New Roman"/>
          <w:sz w:val="24"/>
          <w:szCs w:val="24"/>
        </w:rPr>
        <w:t>.0</w:t>
      </w:r>
      <w:r w:rsidR="001C313F" w:rsidRPr="00A65F70">
        <w:rPr>
          <w:rFonts w:ascii="Times New Roman" w:hAnsi="Times New Roman" w:cs="Times New Roman"/>
          <w:sz w:val="24"/>
          <w:szCs w:val="24"/>
        </w:rPr>
        <w:t>4</w:t>
      </w:r>
      <w:r w:rsidRPr="00A65F70">
        <w:rPr>
          <w:rFonts w:ascii="Times New Roman" w:hAnsi="Times New Roman" w:cs="Times New Roman"/>
          <w:sz w:val="24"/>
          <w:szCs w:val="24"/>
        </w:rPr>
        <w:t>.201</w:t>
      </w:r>
      <w:r w:rsidR="001C313F" w:rsidRPr="00A65F70">
        <w:rPr>
          <w:rFonts w:ascii="Times New Roman" w:hAnsi="Times New Roman" w:cs="Times New Roman"/>
          <w:sz w:val="24"/>
          <w:szCs w:val="24"/>
        </w:rPr>
        <w:t>5</w:t>
      </w:r>
      <w:r w:rsidRPr="00A65F70">
        <w:rPr>
          <w:rFonts w:ascii="Times New Roman" w:hAnsi="Times New Roman" w:cs="Times New Roman"/>
          <w:sz w:val="24"/>
          <w:szCs w:val="24"/>
        </w:rPr>
        <w:t xml:space="preserve"> </w:t>
      </w:r>
      <w:r w:rsidR="00255957" w:rsidRPr="00A65F70">
        <w:rPr>
          <w:rFonts w:ascii="Times New Roman" w:hAnsi="Times New Roman" w:cs="Times New Roman"/>
          <w:sz w:val="24"/>
          <w:szCs w:val="24"/>
        </w:rPr>
        <w:t>г.;</w:t>
      </w:r>
    </w:p>
    <w:p w:rsidR="00255957" w:rsidRPr="00A65F70" w:rsidRDefault="00255957" w:rsidP="00230E33">
      <w:pPr>
        <w:pStyle w:val="a6"/>
        <w:numPr>
          <w:ilvl w:val="0"/>
          <w:numId w:val="12"/>
        </w:numPr>
        <w:spacing w:before="0"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F70">
        <w:rPr>
          <w:rFonts w:ascii="Times New Roman" w:hAnsi="Times New Roman" w:cs="Times New Roman"/>
          <w:bCs/>
          <w:sz w:val="24"/>
          <w:szCs w:val="24"/>
        </w:rPr>
        <w:t>Копия Устава Макаровского муниципального образования.</w:t>
      </w:r>
    </w:p>
    <w:p w:rsidR="005F18E7" w:rsidRPr="00A65F70" w:rsidRDefault="005F18E7" w:rsidP="00230E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1405" w:rsidRPr="00A65F70" w:rsidRDefault="00871405" w:rsidP="00230E33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F70">
        <w:rPr>
          <w:rFonts w:ascii="Times New Roman" w:hAnsi="Times New Roman" w:cs="Times New Roman"/>
          <w:b/>
          <w:bCs/>
          <w:sz w:val="24"/>
          <w:szCs w:val="24"/>
        </w:rPr>
        <w:t>Проверкой установлено следующее:</w:t>
      </w:r>
    </w:p>
    <w:p w:rsidR="000B2540" w:rsidRPr="00A97B68" w:rsidRDefault="000B2540" w:rsidP="000B2540">
      <w:pPr>
        <w:pStyle w:val="ConsPlusNormal"/>
        <w:ind w:firstLine="540"/>
        <w:jc w:val="both"/>
        <w:rPr>
          <w:sz w:val="24"/>
          <w:szCs w:val="24"/>
        </w:rPr>
      </w:pPr>
      <w:r w:rsidRPr="00A97B68">
        <w:rPr>
          <w:sz w:val="24"/>
          <w:szCs w:val="24"/>
        </w:rPr>
        <w:t xml:space="preserve">В соответствии с Законом Иркутской области от 8 декабря 2014 года № 146-ОЗ «Об областном бюджете на 2015 год и на плановый период 2016 и 2017 годов» (далее – Закон Иркутской области № 146-оз) министерством экономического развития Иркутской области из областного бюджета в 2015 году предоставлены субсидии бюджетам муниципальных образований Иркутской области в целях софинансирования расходных обязательств, возникающих при выполнении полномочий органов местного самоуправления муниципальных образований Иркутской области по вопросам местного </w:t>
      </w:r>
      <w:r w:rsidRPr="00A97B68">
        <w:rPr>
          <w:sz w:val="24"/>
          <w:szCs w:val="24"/>
        </w:rPr>
        <w:lastRenderedPageBreak/>
        <w:t>значения, на финансирование расходов, связанных с реализацией мероприятий перечня проектов народных инициатив (далее по тексту - народные инициативы).</w:t>
      </w:r>
    </w:p>
    <w:p w:rsidR="000B2540" w:rsidRPr="00A97B68" w:rsidRDefault="000B2540" w:rsidP="000B2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B68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 Правительства Иркутской области от 19.05.2015 года № 243-пп установлен Порядок предоставления и расходования в 2015 году субсидий из областного бюджета бюджетам городских округов и поселений Иркутской области в целях софинансирования  расходов, связанных с реализацией  мероприятий перечня народных инициатив (далее – Порядок).</w:t>
      </w:r>
    </w:p>
    <w:p w:rsidR="000B2540" w:rsidRDefault="000B2540" w:rsidP="000B2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68">
        <w:rPr>
          <w:rFonts w:ascii="Times New Roman" w:hAnsi="Times New Roman" w:cs="Times New Roman"/>
          <w:sz w:val="24"/>
          <w:szCs w:val="24"/>
        </w:rPr>
        <w:t>Согласно Порядку, перечень проектов народных инициатив (далее – Перечень)  формируется на основании документов об итогах схода граждан, публичных слушаний, конференций граждан (собрания делегатов), собрания граждан или других форм непосредственного осуществления населением местного самоуправления и участия в его осуществлении об одобрении Перечня.</w:t>
      </w:r>
    </w:p>
    <w:p w:rsidR="000B2540" w:rsidRPr="00A65F70" w:rsidRDefault="000B2540" w:rsidP="000B25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собрания граждан с. Макарово об утверждении перечня проектов народных инициатив от 17.05.2013 г. населением Макаровского муниципального образования </w:t>
      </w:r>
      <w:r w:rsidRPr="00A97B68">
        <w:rPr>
          <w:rFonts w:ascii="Times New Roman" w:hAnsi="Times New Roman" w:cs="Times New Roman"/>
          <w:sz w:val="24"/>
          <w:szCs w:val="24"/>
        </w:rPr>
        <w:t xml:space="preserve">было решено направить выделяемые из областного и местного бюджетов денежные средства на </w:t>
      </w:r>
      <w:r w:rsidRPr="00A65F70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0B2540" w:rsidRPr="00A65F70" w:rsidRDefault="000B2540" w:rsidP="000B2540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>- приобретение помпы и пожарных руковов, 25 м.;</w:t>
      </w:r>
    </w:p>
    <w:p w:rsidR="000B2540" w:rsidRPr="00A65F70" w:rsidRDefault="000B2540" w:rsidP="000B2540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>- приобретение ноутбука для МКУК «МЦНТ и ДК «Искра»</w:t>
      </w:r>
    </w:p>
    <w:p w:rsidR="000B2540" w:rsidRDefault="000B2540" w:rsidP="000B2540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>- ремонт водозабора в с.Макарово по ул.40 лет Победы, д.6а.</w:t>
      </w:r>
    </w:p>
    <w:p w:rsidR="000B2540" w:rsidRPr="00A97B68" w:rsidRDefault="000B2540" w:rsidP="000B2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68">
        <w:rPr>
          <w:rFonts w:ascii="Times New Roman" w:hAnsi="Times New Roman" w:cs="Times New Roman"/>
          <w:sz w:val="24"/>
          <w:szCs w:val="24"/>
        </w:rPr>
        <w:t>Данные мероприятия относятся к полномочиям органов местного самоуправления, установленных статьей 14 Федерального закона от 06.10.2003 № 131-ФЗ «Об общих принципах организации местного самоуправления в Российской Федерации», что соответствует требованиям п.4 Порядка</w:t>
      </w:r>
    </w:p>
    <w:p w:rsidR="000B2540" w:rsidRPr="00A97B68" w:rsidRDefault="000B2540" w:rsidP="000B2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68">
        <w:rPr>
          <w:rFonts w:ascii="Times New Roman" w:hAnsi="Times New Roman" w:cs="Times New Roman"/>
          <w:sz w:val="24"/>
          <w:szCs w:val="24"/>
        </w:rPr>
        <w:t xml:space="preserve">На основании Порядка, между </w:t>
      </w:r>
      <w:r w:rsidRPr="00A97B68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Иркутской области (Плательщик) и администрацией </w:t>
      </w:r>
      <w:r>
        <w:rPr>
          <w:rFonts w:ascii="Times New Roman" w:hAnsi="Times New Roman" w:cs="Times New Roman"/>
          <w:bCs/>
          <w:sz w:val="24"/>
          <w:szCs w:val="24"/>
        </w:rPr>
        <w:t>Макаровского</w:t>
      </w:r>
      <w:r w:rsidRPr="00A97B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A97B68">
        <w:rPr>
          <w:rFonts w:ascii="Times New Roman" w:hAnsi="Times New Roman" w:cs="Times New Roman"/>
          <w:sz w:val="24"/>
          <w:szCs w:val="24"/>
        </w:rPr>
        <w:t xml:space="preserve"> было заключено соглашение от 29.06.2015 года № 62-57-60-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7B68">
        <w:rPr>
          <w:rFonts w:ascii="Times New Roman" w:hAnsi="Times New Roman" w:cs="Times New Roman"/>
          <w:sz w:val="24"/>
          <w:szCs w:val="24"/>
        </w:rPr>
        <w:t xml:space="preserve">/5 о предоставлении в 2015 году субсидии из областного бюджета бюджетам городских округов и поселений Иркутской области в целях софинансирования  расходов, связанных с реализацией мероприятий перечня проектов народных инициатив.  Предметом Соглашения являлось предоставление Плательщиком в 2015 году за счет средств областного бюджета субсидии в целях софинансирования расходных обязательств по народным инициативам в размере </w:t>
      </w:r>
      <w:r>
        <w:rPr>
          <w:rFonts w:ascii="Times New Roman" w:hAnsi="Times New Roman" w:cs="Times New Roman"/>
          <w:sz w:val="24"/>
          <w:szCs w:val="24"/>
        </w:rPr>
        <w:t>160 100</w:t>
      </w:r>
      <w:r w:rsidRPr="00A97B68">
        <w:rPr>
          <w:rFonts w:ascii="Times New Roman" w:hAnsi="Times New Roman" w:cs="Times New Roman"/>
          <w:sz w:val="24"/>
          <w:szCs w:val="24"/>
        </w:rPr>
        <w:t xml:space="preserve"> рублей, в пределах бюджетных ассигнований, установленных подпрограммой «Государственная политика в сфере экономического развития Иркутской области» на 2015-2020 годы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от 23.10.2014 года № 518-пп (далее – субсидия).</w:t>
      </w:r>
    </w:p>
    <w:p w:rsidR="000B2540" w:rsidRPr="00A65F70" w:rsidRDefault="000B2540" w:rsidP="000B2540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A65F70">
        <w:rPr>
          <w:rFonts w:ascii="Times New Roman" w:hAnsi="Times New Roman" w:cs="Times New Roman"/>
          <w:sz w:val="24"/>
          <w:szCs w:val="24"/>
          <w:lang w:eastAsia="zh-CN"/>
        </w:rPr>
        <w:t>Пунктом 2.1.2. Соглашения предусмотрены виды расходов, на которые субсидия не должна расходоваться:</w:t>
      </w:r>
    </w:p>
    <w:p w:rsidR="000B2540" w:rsidRPr="00A65F70" w:rsidRDefault="000B2540" w:rsidP="000B2540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A65F70">
        <w:rPr>
          <w:rFonts w:ascii="Times New Roman" w:hAnsi="Times New Roman" w:cs="Times New Roman"/>
          <w:sz w:val="24"/>
          <w:szCs w:val="24"/>
          <w:lang w:eastAsia="zh-CN"/>
        </w:rPr>
        <w:t>- на погашение кредиторской задолженности по обязательствам, возникшим до момента заключения Соглашения.</w:t>
      </w:r>
    </w:p>
    <w:p w:rsidR="000B2540" w:rsidRPr="00A65F70" w:rsidRDefault="000B2540" w:rsidP="000B2540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A65F70">
        <w:rPr>
          <w:rFonts w:ascii="Times New Roman" w:hAnsi="Times New Roman" w:cs="Times New Roman"/>
          <w:sz w:val="24"/>
          <w:szCs w:val="24"/>
          <w:lang w:eastAsia="zh-CN"/>
        </w:rPr>
        <w:t>- на возмещение расходов, связанных с реализацией мероприятий, проектов, финансирование которых осуществлялось за счет средств местного бюджета до заключения Соглашения.</w:t>
      </w:r>
    </w:p>
    <w:p w:rsidR="000B2540" w:rsidRPr="00A65F70" w:rsidRDefault="000B2540" w:rsidP="000B2540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A65F70">
        <w:rPr>
          <w:rFonts w:ascii="Times New Roman" w:hAnsi="Times New Roman" w:cs="Times New Roman"/>
          <w:sz w:val="24"/>
          <w:szCs w:val="24"/>
          <w:lang w:eastAsia="zh-CN"/>
        </w:rPr>
        <w:t>- на реализацию мероприятий, связанных с капитальным строительством.</w:t>
      </w:r>
    </w:p>
    <w:p w:rsidR="000B2540" w:rsidRPr="00A65F70" w:rsidRDefault="000B2540" w:rsidP="000B2540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A65F70">
        <w:rPr>
          <w:rFonts w:ascii="Times New Roman" w:hAnsi="Times New Roman" w:cs="Times New Roman"/>
          <w:sz w:val="24"/>
          <w:szCs w:val="24"/>
          <w:lang w:eastAsia="zh-CN"/>
        </w:rPr>
        <w:t>- на реализацию мероприятий, предусмотренных государственными программами Иркутской области.</w:t>
      </w:r>
    </w:p>
    <w:p w:rsidR="00327F55" w:rsidRPr="00A65F70" w:rsidRDefault="000B2540" w:rsidP="000B2540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</w:t>
      </w:r>
      <w:r w:rsidRPr="00A65F70">
        <w:rPr>
          <w:rFonts w:ascii="Times New Roman" w:hAnsi="Times New Roman" w:cs="Times New Roman"/>
          <w:sz w:val="24"/>
          <w:szCs w:val="24"/>
          <w:lang w:eastAsia="zh-CN"/>
        </w:rPr>
        <w:t>В ходе проведения проверки нарушений ограничений расходов не установлено.</w:t>
      </w:r>
    </w:p>
    <w:p w:rsidR="003719A8" w:rsidRDefault="00617F77" w:rsidP="00617F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  </w:t>
      </w:r>
      <w:r w:rsidR="003719A8" w:rsidRPr="00A65F70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Уведомлени</w:t>
      </w:r>
      <w:r w:rsidR="005104D5" w:rsidRPr="00A65F70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е</w:t>
      </w:r>
      <w:r w:rsidR="003719A8" w:rsidRPr="00A65F70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о выделении  средств областного бюджета на реализацию мероприятий  перечня проектов народных инициатив был</w:t>
      </w:r>
      <w:r w:rsidR="005104D5" w:rsidRPr="00A65F70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о</w:t>
      </w:r>
      <w:r w:rsidR="003719A8" w:rsidRPr="00A65F70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направлен</w:t>
      </w:r>
      <w:r w:rsidR="005104D5" w:rsidRPr="00A65F70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о</w:t>
      </w:r>
      <w:r w:rsidR="003719A8" w:rsidRPr="00A65F70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 Министерством экономического развития  Иркутской области муниципальн</w:t>
      </w:r>
      <w:r w:rsidR="005104D5" w:rsidRPr="00A65F70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ому</w:t>
      </w:r>
      <w:r w:rsidR="003719A8" w:rsidRPr="00A65F70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образовани</w:t>
      </w:r>
      <w:r w:rsidR="005104D5" w:rsidRPr="00A65F70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ю</w:t>
      </w:r>
      <w:r w:rsidR="003719A8" w:rsidRPr="00A65F70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 1 июня  2015 года</w:t>
      </w:r>
      <w:r w:rsidR="000B2540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№ 845</w:t>
      </w:r>
      <w:r w:rsidR="005104D5" w:rsidRPr="00A65F70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327F55" w:rsidRPr="00A97B68" w:rsidRDefault="00327F55" w:rsidP="00327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6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Макаровского</w:t>
      </w:r>
      <w:r w:rsidRPr="00A97B68">
        <w:rPr>
          <w:rFonts w:ascii="Times New Roman" w:hAnsi="Times New Roman" w:cs="Times New Roman"/>
          <w:sz w:val="24"/>
          <w:szCs w:val="24"/>
        </w:rPr>
        <w:t xml:space="preserve">  сельского поселения от 15 июня 2015 года №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A97B68">
        <w:rPr>
          <w:rFonts w:ascii="Times New Roman" w:hAnsi="Times New Roman" w:cs="Times New Roman"/>
          <w:sz w:val="24"/>
          <w:szCs w:val="24"/>
        </w:rPr>
        <w:t>а утвержден Порядок расходования с</w:t>
      </w:r>
      <w:r w:rsidR="00604F83">
        <w:rPr>
          <w:rFonts w:ascii="Times New Roman" w:hAnsi="Times New Roman" w:cs="Times New Roman"/>
          <w:sz w:val="24"/>
          <w:szCs w:val="24"/>
        </w:rPr>
        <w:t>редств</w:t>
      </w:r>
      <w:r w:rsidRPr="00A97B68">
        <w:rPr>
          <w:rFonts w:ascii="Times New Roman" w:hAnsi="Times New Roman" w:cs="Times New Roman"/>
          <w:sz w:val="24"/>
          <w:szCs w:val="24"/>
        </w:rPr>
        <w:t xml:space="preserve"> из областного бюджета, </w:t>
      </w:r>
      <w:r w:rsidR="00604F83">
        <w:rPr>
          <w:rFonts w:ascii="Times New Roman" w:hAnsi="Times New Roman" w:cs="Times New Roman"/>
          <w:sz w:val="24"/>
          <w:szCs w:val="24"/>
        </w:rPr>
        <w:lastRenderedPageBreak/>
        <w:t xml:space="preserve">местным бюджетам в виде субсидий в целях софинансирования расходов, связанных с реализацией  мероприятий перечня проектов народных инициатив </w:t>
      </w:r>
      <w:r w:rsidRPr="00327F55">
        <w:rPr>
          <w:rFonts w:ascii="Times New Roman" w:hAnsi="Times New Roman" w:cs="Times New Roman"/>
          <w:sz w:val="24"/>
          <w:szCs w:val="24"/>
        </w:rPr>
        <w:t xml:space="preserve"> </w:t>
      </w:r>
      <w:r w:rsidRPr="00A97B68">
        <w:rPr>
          <w:rFonts w:ascii="Times New Roman" w:hAnsi="Times New Roman" w:cs="Times New Roman"/>
          <w:sz w:val="24"/>
          <w:szCs w:val="24"/>
        </w:rPr>
        <w:t xml:space="preserve">в 2015 году </w:t>
      </w:r>
    </w:p>
    <w:p w:rsidR="00BE6359" w:rsidRDefault="00BE6359" w:rsidP="00230E3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  <w:lang w:eastAsia="ru-RU"/>
        </w:rPr>
        <w:t>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(ч. 1, 2 ст. 86 БК РФ) и подлежат отражению в реестре расходных обязательств (ст. 87 БК  РФ).</w:t>
      </w:r>
      <w:r w:rsidRPr="00A65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83" w:rsidRPr="00A65F70" w:rsidRDefault="00604F83" w:rsidP="0060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утверждены Решением Думы Макаровского сельского поселения от 08.07.2015 г. № 87 «О внесении изменений в бюджет Макаровского сельского поселения на 2015 год и плановый период 2016 и 2017 гг.» в сумме 161717,00 руб., в том числе размер софинансирования из местного бюджета 1 617 руб. или 1,0%, что не нарушает требования п. 10 Порядка предоставления субсидии. </w:t>
      </w:r>
    </w:p>
    <w:p w:rsidR="00BE6359" w:rsidRPr="00A65F70" w:rsidRDefault="00BE6359" w:rsidP="0023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04A3F" w:rsidRPr="00A65F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65F70">
        <w:rPr>
          <w:rFonts w:ascii="Times New Roman" w:hAnsi="Times New Roman" w:cs="Times New Roman"/>
          <w:sz w:val="24"/>
          <w:szCs w:val="24"/>
        </w:rPr>
        <w:t>Макаровского сельского поселения от 09.07.2015 г. № 72а «Об утверждении расходных обязательств по финансированию мероприятий народных инициатив Макаровского сельского поселения»</w:t>
      </w:r>
      <w:r w:rsidR="00961D25" w:rsidRPr="00A65F70">
        <w:rPr>
          <w:rFonts w:ascii="Times New Roman" w:hAnsi="Times New Roman" w:cs="Times New Roman"/>
          <w:sz w:val="24"/>
          <w:szCs w:val="24"/>
        </w:rPr>
        <w:t xml:space="preserve"> </w:t>
      </w:r>
      <w:r w:rsidRPr="00A65F70">
        <w:rPr>
          <w:rFonts w:ascii="Times New Roman" w:hAnsi="Times New Roman" w:cs="Times New Roman"/>
          <w:sz w:val="24"/>
          <w:szCs w:val="24"/>
        </w:rPr>
        <w:t xml:space="preserve">были установлены расходные обязательства на реализацию мероприятий перечня проектов народных инициатив. </w:t>
      </w:r>
    </w:p>
    <w:p w:rsidR="00220FED" w:rsidRPr="00A65F70" w:rsidRDefault="00220FED" w:rsidP="00230E3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В силу ч. 1 ст. 87 БК РФ реестр расходных обязательств подлежит обязательному ведению органами местного самоуправления. </w:t>
      </w:r>
      <w:r w:rsidRPr="00A65F70">
        <w:rPr>
          <w:rFonts w:ascii="Times New Roman" w:hAnsi="Times New Roman" w:cs="Times New Roman"/>
          <w:sz w:val="24"/>
          <w:szCs w:val="24"/>
          <w:lang w:eastAsia="ru-RU"/>
        </w:rPr>
        <w:t>Реестр расходных обязательств Макаровского муниципального образования ведется в порядке, утвержденном постановлением администрации Макаровского сельского поселения от 03.13.2012</w:t>
      </w:r>
      <w:r w:rsidR="00276FBD" w:rsidRPr="00A65F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5F70">
        <w:rPr>
          <w:rFonts w:ascii="Times New Roman" w:hAnsi="Times New Roman" w:cs="Times New Roman"/>
          <w:sz w:val="24"/>
          <w:szCs w:val="24"/>
          <w:lang w:eastAsia="ru-RU"/>
        </w:rPr>
        <w:t xml:space="preserve">г. № 73. </w:t>
      </w:r>
    </w:p>
    <w:p w:rsidR="00BE70DC" w:rsidRPr="00A65F70" w:rsidRDefault="00F4488D" w:rsidP="00230E33">
      <w:pPr>
        <w:pStyle w:val="12"/>
        <w:tabs>
          <w:tab w:val="left" w:pos="9356"/>
        </w:tabs>
        <w:ind w:right="-81" w:firstLine="540"/>
        <w:jc w:val="both"/>
        <w:rPr>
          <w:sz w:val="24"/>
          <w:szCs w:val="24"/>
        </w:rPr>
      </w:pPr>
      <w:r w:rsidRPr="00A65F70">
        <w:rPr>
          <w:sz w:val="24"/>
          <w:szCs w:val="24"/>
        </w:rPr>
        <w:t>Проверка показала, что</w:t>
      </w:r>
      <w:r w:rsidR="00452EC6" w:rsidRPr="00A65F70">
        <w:rPr>
          <w:sz w:val="24"/>
          <w:szCs w:val="24"/>
        </w:rPr>
        <w:t xml:space="preserve"> </w:t>
      </w:r>
      <w:r w:rsidRPr="00A65F70">
        <w:rPr>
          <w:sz w:val="24"/>
          <w:szCs w:val="24"/>
        </w:rPr>
        <w:t>при заполнении</w:t>
      </w:r>
      <w:r w:rsidR="00844139" w:rsidRPr="00A65F70">
        <w:rPr>
          <w:sz w:val="24"/>
          <w:szCs w:val="24"/>
        </w:rPr>
        <w:t xml:space="preserve"> реестра расходных обязательств </w:t>
      </w:r>
      <w:r w:rsidR="00445840" w:rsidRPr="00A65F70">
        <w:rPr>
          <w:sz w:val="24"/>
          <w:szCs w:val="24"/>
        </w:rPr>
        <w:t>Макаровског</w:t>
      </w:r>
      <w:r w:rsidR="00452EC6" w:rsidRPr="00A65F70">
        <w:rPr>
          <w:sz w:val="24"/>
          <w:szCs w:val="24"/>
        </w:rPr>
        <w:t>о</w:t>
      </w:r>
      <w:r w:rsidR="00844139" w:rsidRPr="00A65F70">
        <w:rPr>
          <w:sz w:val="24"/>
          <w:szCs w:val="24"/>
        </w:rPr>
        <w:t xml:space="preserve"> муниципального образования </w:t>
      </w:r>
      <w:r w:rsidRPr="00A65F70">
        <w:rPr>
          <w:sz w:val="24"/>
          <w:szCs w:val="24"/>
        </w:rPr>
        <w:t xml:space="preserve">в графах </w:t>
      </w:r>
      <w:r w:rsidR="00961D25" w:rsidRPr="00A65F70">
        <w:rPr>
          <w:sz w:val="24"/>
          <w:szCs w:val="24"/>
        </w:rPr>
        <w:t>7</w:t>
      </w:r>
      <w:r w:rsidR="00445840" w:rsidRPr="00A65F70">
        <w:rPr>
          <w:sz w:val="24"/>
          <w:szCs w:val="24"/>
        </w:rPr>
        <w:t xml:space="preserve">-12 реестра расходных обязательств Макаровского муниципального образования не указаны </w:t>
      </w:r>
      <w:r w:rsidRPr="00A65F70">
        <w:rPr>
          <w:sz w:val="24"/>
          <w:szCs w:val="24"/>
        </w:rPr>
        <w:t xml:space="preserve"> </w:t>
      </w:r>
      <w:r w:rsidR="00014452" w:rsidRPr="00A65F70">
        <w:rPr>
          <w:sz w:val="24"/>
          <w:szCs w:val="24"/>
        </w:rPr>
        <w:t>в качестве основания</w:t>
      </w:r>
      <w:r w:rsidRPr="00A65F70">
        <w:rPr>
          <w:sz w:val="24"/>
          <w:szCs w:val="24"/>
        </w:rPr>
        <w:t xml:space="preserve"> возникновения расх</w:t>
      </w:r>
      <w:r w:rsidR="00014452" w:rsidRPr="00A65F70">
        <w:rPr>
          <w:sz w:val="24"/>
          <w:szCs w:val="24"/>
        </w:rPr>
        <w:t>одн</w:t>
      </w:r>
      <w:r w:rsidR="00445840" w:rsidRPr="00A65F70">
        <w:rPr>
          <w:sz w:val="24"/>
          <w:szCs w:val="24"/>
        </w:rPr>
        <w:t xml:space="preserve">ых </w:t>
      </w:r>
      <w:r w:rsidRPr="00A65F70">
        <w:rPr>
          <w:sz w:val="24"/>
          <w:szCs w:val="24"/>
        </w:rPr>
        <w:t xml:space="preserve"> обязательств</w:t>
      </w:r>
      <w:r w:rsidR="00445840" w:rsidRPr="00A65F70">
        <w:rPr>
          <w:sz w:val="24"/>
          <w:szCs w:val="24"/>
        </w:rPr>
        <w:t xml:space="preserve"> нормативные правовые акты субъекта РФ, муниципального образования</w:t>
      </w:r>
      <w:r w:rsidR="00BE70DC" w:rsidRPr="00A65F70">
        <w:rPr>
          <w:sz w:val="24"/>
          <w:szCs w:val="24"/>
        </w:rPr>
        <w:t>. В реестре расходных обязательств Макаровского муниципального образования  суммы расходных обязательств по реализации мероприятий перечня проектов народных инициатив за 201</w:t>
      </w:r>
      <w:r w:rsidR="00961D25" w:rsidRPr="00A65F70">
        <w:rPr>
          <w:sz w:val="24"/>
          <w:szCs w:val="24"/>
        </w:rPr>
        <w:t>5</w:t>
      </w:r>
      <w:r w:rsidR="00BE70DC" w:rsidRPr="00A65F70">
        <w:rPr>
          <w:sz w:val="24"/>
          <w:szCs w:val="24"/>
        </w:rPr>
        <w:t xml:space="preserve"> год были включены в реестр путем увеличения общей суммы по соответствующим разделам и подразделам бюджетной классификации.</w:t>
      </w:r>
    </w:p>
    <w:p w:rsidR="00070BF6" w:rsidRPr="00A65F70" w:rsidRDefault="00070BF6" w:rsidP="0023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В силу п.5 ст.51 Федерального закона от 06.10.2003 г. № 131-ФЗ «Об общих принципах организации местного самоуправления в РФ» в муниципальном образовании в обязательном порядке ведется реестр муниципальной собственности, </w:t>
      </w:r>
      <w:r w:rsidRPr="00A65F7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9" w:history="1">
        <w:r w:rsidRPr="00A65F70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A65F70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A65F70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местного  бюджета. Также обязанность ведения реестра муниципальной собственности определена Приказом Минэкономразвития РФ от 30.08.2011 г. № 424 «Об утверждении Порядка ведения органами местного самоуправления реестров муниципального имущества».</w:t>
      </w:r>
    </w:p>
    <w:p w:rsidR="00895BDD" w:rsidRPr="00A65F70" w:rsidRDefault="00895BDD" w:rsidP="0023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Следует отметить, что Реестр муниципального имущества ведется с нарушением Приказа Минэкономразвития РФ от 30.08.2011 г. № 424 «Об утверждении Порядка ведения органами местного самоуправления реестров муниципального имущества». </w:t>
      </w:r>
    </w:p>
    <w:p w:rsidR="008711D2" w:rsidRDefault="00DC1E91" w:rsidP="0023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>Имущество</w:t>
      </w:r>
      <w:r w:rsidR="00A149F2" w:rsidRPr="00A65F70">
        <w:rPr>
          <w:rFonts w:ascii="Times New Roman" w:hAnsi="Times New Roman" w:cs="Times New Roman"/>
          <w:sz w:val="24"/>
          <w:szCs w:val="24"/>
        </w:rPr>
        <w:t>,</w:t>
      </w:r>
      <w:r w:rsidRPr="00A65F70">
        <w:rPr>
          <w:rFonts w:ascii="Times New Roman" w:hAnsi="Times New Roman" w:cs="Times New Roman"/>
          <w:sz w:val="24"/>
          <w:szCs w:val="24"/>
        </w:rPr>
        <w:t xml:space="preserve"> приобретенное в ходе реализации проектов народных инициатив </w:t>
      </w:r>
      <w:r w:rsidR="008711D2" w:rsidRPr="00A65F70">
        <w:rPr>
          <w:rFonts w:ascii="Times New Roman" w:hAnsi="Times New Roman" w:cs="Times New Roman"/>
          <w:sz w:val="24"/>
          <w:szCs w:val="24"/>
        </w:rPr>
        <w:t>включен</w:t>
      </w:r>
      <w:r w:rsidRPr="00A65F70">
        <w:rPr>
          <w:rFonts w:ascii="Times New Roman" w:hAnsi="Times New Roman" w:cs="Times New Roman"/>
          <w:sz w:val="24"/>
          <w:szCs w:val="24"/>
        </w:rPr>
        <w:t>о</w:t>
      </w:r>
      <w:r w:rsidR="008711D2" w:rsidRPr="00A65F70">
        <w:rPr>
          <w:rFonts w:ascii="Times New Roman" w:hAnsi="Times New Roman" w:cs="Times New Roman"/>
          <w:sz w:val="24"/>
          <w:szCs w:val="24"/>
        </w:rPr>
        <w:t xml:space="preserve"> в реестр муниципальной собственности. </w:t>
      </w:r>
    </w:p>
    <w:p w:rsidR="00604F83" w:rsidRPr="00A97B68" w:rsidRDefault="00604F83" w:rsidP="00604F8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68">
        <w:rPr>
          <w:rFonts w:ascii="Times New Roman" w:hAnsi="Times New Roman" w:cs="Times New Roman"/>
          <w:sz w:val="24"/>
          <w:szCs w:val="24"/>
        </w:rPr>
        <w:t>В целях реализации мероприятий перечня проектов народных инициатив были заключены следующие договоры (муниципальные контракты):</w:t>
      </w:r>
    </w:p>
    <w:p w:rsidR="00604F83" w:rsidRPr="00A65F70" w:rsidRDefault="00604F83" w:rsidP="00604F8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 ремонту водозабора </w:t>
      </w:r>
      <w:r w:rsidRPr="00A65F70">
        <w:rPr>
          <w:rFonts w:ascii="Times New Roman" w:hAnsi="Times New Roman" w:cs="Times New Roman"/>
          <w:sz w:val="24"/>
          <w:szCs w:val="24"/>
        </w:rPr>
        <w:t xml:space="preserve">в с.Макарово по ул.40 лет Победы, д.6а. </w:t>
      </w:r>
    </w:p>
    <w:p w:rsidR="00604F83" w:rsidRPr="00604F83" w:rsidRDefault="00604F83" w:rsidP="0060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70">
        <w:rPr>
          <w:rFonts w:ascii="Times New Roman" w:hAnsi="Times New Roman" w:cs="Times New Roman"/>
          <w:sz w:val="24"/>
          <w:szCs w:val="24"/>
        </w:rPr>
        <w:t xml:space="preserve">договор от 13.11.2015 г. № 1 на выполнение ремонта водозабора в с.Макарово по ул.40 лет Победы, 6а на сумму 60 000,00 руб. Сроки выполнения работ соблюдены, о чем свидетельствует </w:t>
      </w:r>
      <w:r w:rsidRPr="00A65F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5F70">
        <w:rPr>
          <w:rFonts w:ascii="Times New Roman" w:hAnsi="Times New Roman" w:cs="Times New Roman"/>
          <w:sz w:val="24"/>
          <w:szCs w:val="24"/>
        </w:rPr>
        <w:t>акт о приемке выполненных работ (форма № КС-2) от 10.12.2015 г. и справка о стоимости выполненных работ и затрат (форма №  КС-3) от 10.12.2015 г.</w:t>
      </w:r>
    </w:p>
    <w:p w:rsidR="00DC4694" w:rsidRPr="00A65F70" w:rsidRDefault="00A52E5A" w:rsidP="00230E3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КСП отмечает, что по данному адресу в Реестре объектов муниципальной собственности Макаровского муниципального образования числится объект – </w:t>
      </w:r>
      <w:r w:rsidRPr="00A65F70">
        <w:rPr>
          <w:rFonts w:ascii="Times New Roman" w:hAnsi="Times New Roman" w:cs="Times New Roman"/>
          <w:sz w:val="24"/>
          <w:szCs w:val="24"/>
        </w:rPr>
        <w:lastRenderedPageBreak/>
        <w:t xml:space="preserve">«Водонапорная башня». </w:t>
      </w:r>
      <w:r w:rsidR="00863D41" w:rsidRPr="00A65F70">
        <w:rPr>
          <w:rFonts w:ascii="Times New Roman" w:hAnsi="Times New Roman" w:cs="Times New Roman"/>
          <w:sz w:val="24"/>
          <w:szCs w:val="24"/>
        </w:rPr>
        <w:t>С</w:t>
      </w:r>
      <w:r w:rsidR="0053071A" w:rsidRPr="00A65F70">
        <w:rPr>
          <w:rFonts w:ascii="Times New Roman" w:hAnsi="Times New Roman" w:cs="Times New Roman"/>
          <w:sz w:val="24"/>
          <w:szCs w:val="24"/>
        </w:rPr>
        <w:t>огласно Реестр</w:t>
      </w:r>
      <w:r w:rsidR="00863D41" w:rsidRPr="00A65F70">
        <w:rPr>
          <w:rFonts w:ascii="Times New Roman" w:hAnsi="Times New Roman" w:cs="Times New Roman"/>
          <w:sz w:val="24"/>
          <w:szCs w:val="24"/>
        </w:rPr>
        <w:t xml:space="preserve">у </w:t>
      </w:r>
      <w:r w:rsidR="0053071A" w:rsidRPr="00A65F70">
        <w:rPr>
          <w:rFonts w:ascii="Times New Roman" w:hAnsi="Times New Roman" w:cs="Times New Roman"/>
          <w:sz w:val="24"/>
          <w:szCs w:val="24"/>
        </w:rPr>
        <w:t>объектов муниципальной собственности Макаровского муниципального образования (Раздел «Объекты имущественного комплекса») водонапорная башня является муниципальным имуществом Макаровского муниципального образования</w:t>
      </w:r>
      <w:r w:rsidR="00863D41" w:rsidRPr="00A65F70">
        <w:rPr>
          <w:rFonts w:ascii="Times New Roman" w:hAnsi="Times New Roman" w:cs="Times New Roman"/>
          <w:sz w:val="24"/>
          <w:szCs w:val="24"/>
        </w:rPr>
        <w:t>.</w:t>
      </w:r>
      <w:r w:rsidR="0053071A" w:rsidRPr="00A65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5C7" w:rsidRDefault="00FC6DF0" w:rsidP="0023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 </w:t>
      </w:r>
      <w:r w:rsidR="005F2548" w:rsidRPr="00A65F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="005F2548" w:rsidRPr="00A65F7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  <w:r w:rsidR="00DC4694" w:rsidRPr="00A65F7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 Минфина РФ от</w:t>
        </w:r>
        <w:r w:rsidR="00DC4694" w:rsidRPr="00A65F7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01.07.2013 г. № 65н «Об утверждении Указаний о порядке применения бюджетной классификации Российской Федерации»  </w:t>
        </w:r>
      </w:hyperlink>
      <w:r w:rsidR="005F2548" w:rsidRPr="00A65F70">
        <w:rPr>
          <w:rFonts w:ascii="Times New Roman" w:hAnsi="Times New Roman" w:cs="Times New Roman"/>
          <w:sz w:val="24"/>
          <w:szCs w:val="24"/>
        </w:rPr>
        <w:t xml:space="preserve"> в</w:t>
      </w:r>
      <w:r w:rsidRPr="00A65F70">
        <w:rPr>
          <w:rFonts w:ascii="Times New Roman" w:hAnsi="Times New Roman" w:cs="Times New Roman"/>
          <w:sz w:val="24"/>
          <w:szCs w:val="24"/>
        </w:rPr>
        <w:t>ышеуказанные работы оплачены и проведены на счетах бюджетного учета по ст.</w:t>
      </w:r>
      <w:r w:rsidR="00863D41" w:rsidRPr="00A65F70">
        <w:rPr>
          <w:rFonts w:ascii="Times New Roman" w:hAnsi="Times New Roman" w:cs="Times New Roman"/>
          <w:sz w:val="24"/>
          <w:szCs w:val="24"/>
        </w:rPr>
        <w:t xml:space="preserve"> </w:t>
      </w:r>
      <w:r w:rsidRPr="00A65F70">
        <w:rPr>
          <w:rFonts w:ascii="Times New Roman" w:hAnsi="Times New Roman" w:cs="Times New Roman"/>
          <w:sz w:val="24"/>
          <w:szCs w:val="24"/>
        </w:rPr>
        <w:t>225 «Работы, услуги по содержанию имущества».</w:t>
      </w:r>
      <w:r w:rsidR="00DC4694" w:rsidRPr="00A65F70">
        <w:rPr>
          <w:rFonts w:ascii="Times New Roman" w:hAnsi="Times New Roman" w:cs="Times New Roman"/>
          <w:sz w:val="24"/>
          <w:szCs w:val="24"/>
        </w:rPr>
        <w:t xml:space="preserve"> </w:t>
      </w:r>
      <w:r w:rsidR="00DC4694" w:rsidRPr="00A65F70">
        <w:rPr>
          <w:rFonts w:ascii="Times New Roman" w:hAnsi="Times New Roman" w:cs="Times New Roman"/>
          <w:sz w:val="24"/>
          <w:szCs w:val="24"/>
          <w:lang w:eastAsia="ru-RU"/>
        </w:rPr>
        <w:t xml:space="preserve">Оплата произведена платежным поручением от </w:t>
      </w:r>
      <w:r w:rsidR="00707E5D" w:rsidRPr="00A65F7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C4694" w:rsidRPr="00A65F70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707E5D" w:rsidRPr="00A65F70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DC4694" w:rsidRPr="00A65F70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707E5D" w:rsidRPr="00A65F7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C4694" w:rsidRPr="00A65F70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707E5D" w:rsidRPr="00A65F70">
        <w:rPr>
          <w:rFonts w:ascii="Times New Roman" w:hAnsi="Times New Roman" w:cs="Times New Roman"/>
          <w:sz w:val="24"/>
          <w:szCs w:val="24"/>
          <w:lang w:eastAsia="ru-RU"/>
        </w:rPr>
        <w:t>172793</w:t>
      </w:r>
      <w:r w:rsidR="00DC4694" w:rsidRPr="00A65F70">
        <w:rPr>
          <w:rFonts w:ascii="Times New Roman" w:hAnsi="Times New Roman" w:cs="Times New Roman"/>
          <w:sz w:val="24"/>
          <w:szCs w:val="24"/>
          <w:lang w:eastAsia="ru-RU"/>
        </w:rPr>
        <w:t xml:space="preserve"> на сумму </w:t>
      </w:r>
      <w:r w:rsidR="00707E5D" w:rsidRPr="00A65F70"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="00416D82" w:rsidRPr="00A65F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7E5D" w:rsidRPr="00A65F70">
        <w:rPr>
          <w:rFonts w:ascii="Times New Roman" w:hAnsi="Times New Roman" w:cs="Times New Roman"/>
          <w:sz w:val="24"/>
          <w:szCs w:val="24"/>
          <w:lang w:eastAsia="ru-RU"/>
        </w:rPr>
        <w:t>000</w:t>
      </w:r>
      <w:r w:rsidR="00DC4694" w:rsidRPr="00A65F70">
        <w:rPr>
          <w:rFonts w:ascii="Times New Roman" w:hAnsi="Times New Roman" w:cs="Times New Roman"/>
          <w:sz w:val="24"/>
          <w:szCs w:val="24"/>
          <w:lang w:eastAsia="ru-RU"/>
        </w:rPr>
        <w:t xml:space="preserve">,00 руб. </w:t>
      </w:r>
      <w:r w:rsidR="00416D82" w:rsidRPr="00A65F70">
        <w:rPr>
          <w:rFonts w:ascii="Times New Roman" w:hAnsi="Times New Roman" w:cs="Times New Roman"/>
          <w:sz w:val="24"/>
          <w:szCs w:val="24"/>
          <w:lang w:eastAsia="ru-RU"/>
        </w:rPr>
        <w:t>(средства областного бюджета).</w:t>
      </w:r>
    </w:p>
    <w:p w:rsidR="00604F83" w:rsidRPr="00A97B68" w:rsidRDefault="00604F83" w:rsidP="00604F8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65F70">
        <w:rPr>
          <w:rFonts w:ascii="Times New Roman" w:hAnsi="Times New Roman" w:cs="Times New Roman"/>
          <w:sz w:val="24"/>
          <w:szCs w:val="24"/>
        </w:rPr>
        <w:t>оговор от 13.11.2015 г. № 1</w:t>
      </w:r>
      <w:r>
        <w:rPr>
          <w:rFonts w:ascii="Times New Roman" w:hAnsi="Times New Roman" w:cs="Times New Roman"/>
          <w:sz w:val="24"/>
          <w:szCs w:val="24"/>
        </w:rPr>
        <w:t xml:space="preserve"> заключен </w:t>
      </w:r>
      <w:r w:rsidRPr="00A65F70">
        <w:rPr>
          <w:rFonts w:ascii="Times New Roman" w:hAnsi="Times New Roman" w:cs="Times New Roman"/>
          <w:sz w:val="24"/>
          <w:szCs w:val="24"/>
        </w:rPr>
        <w:t>Заказчиком (администрацией Макаровского сельского поселения)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B68">
        <w:rPr>
          <w:rFonts w:ascii="Times New Roman" w:hAnsi="Times New Roman" w:cs="Times New Roman"/>
          <w:sz w:val="24"/>
          <w:szCs w:val="24"/>
        </w:rPr>
        <w:t xml:space="preserve"> в соответствии с пунктом 4 части 1 статьи 93  Федерального закона от 05.04.2013 года № 44-ФЗ  «О контрактной системе в сфере закупок товаров, работ, услуг для обеспечения государственных и муниципальных нужд», путем осуществления закупки у единственного поставщика (подрядчика, исполнителя на сумму, не превышающую ста тысяч рублей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7B68">
        <w:rPr>
          <w:rFonts w:ascii="Times New Roman" w:hAnsi="Times New Roman" w:cs="Times New Roman"/>
          <w:sz w:val="24"/>
          <w:szCs w:val="24"/>
        </w:rPr>
        <w:t>.</w:t>
      </w:r>
    </w:p>
    <w:p w:rsidR="00393135" w:rsidRPr="00A65F70" w:rsidRDefault="00393135" w:rsidP="00230E3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В нарушение подпункта 4 пункта 5 Особенностей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годы, утвержденных </w:t>
      </w:r>
      <w:hyperlink r:id="rId11" w:history="1">
        <w:r w:rsidRPr="00A65F70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</w:rPr>
          <w:t>Приказом Министерства экономического развития РФ и Федерального казначейства от 31 марта 2015 года № 182/7н</w:t>
        </w:r>
      </w:hyperlink>
      <w:r w:rsidRPr="00A65F70">
        <w:rPr>
          <w:rFonts w:ascii="Times New Roman" w:hAnsi="Times New Roman" w:cs="Times New Roman"/>
          <w:sz w:val="24"/>
          <w:szCs w:val="24"/>
        </w:rPr>
        <w:t xml:space="preserve"> (далее по тексту – Особенности размещения) администрацией </w:t>
      </w:r>
      <w:r w:rsidR="005B5FC4" w:rsidRPr="00A65F70">
        <w:rPr>
          <w:rFonts w:ascii="Times New Roman" w:hAnsi="Times New Roman" w:cs="Times New Roman"/>
          <w:sz w:val="24"/>
          <w:szCs w:val="24"/>
        </w:rPr>
        <w:t>Макаро</w:t>
      </w:r>
      <w:r w:rsidRPr="00A65F70">
        <w:rPr>
          <w:rFonts w:ascii="Times New Roman" w:hAnsi="Times New Roman" w:cs="Times New Roman"/>
          <w:sz w:val="24"/>
          <w:szCs w:val="24"/>
        </w:rPr>
        <w:t>вского сельского поселения данные закупки осуществлены без внесения информации о планируемых к совершению закупках в План-график размещения заказов на 2015 год № 44201501343000</w:t>
      </w:r>
      <w:r w:rsidR="005B5FC4" w:rsidRPr="00A65F70">
        <w:rPr>
          <w:rFonts w:ascii="Times New Roman" w:hAnsi="Times New Roman" w:cs="Times New Roman"/>
          <w:sz w:val="24"/>
          <w:szCs w:val="24"/>
        </w:rPr>
        <w:t>144</w:t>
      </w:r>
      <w:r w:rsidRPr="00A65F70">
        <w:rPr>
          <w:rFonts w:ascii="Times New Roman" w:hAnsi="Times New Roman" w:cs="Times New Roman"/>
          <w:sz w:val="24"/>
          <w:szCs w:val="24"/>
        </w:rPr>
        <w:t>00</w:t>
      </w:r>
      <w:r w:rsidR="005B5FC4" w:rsidRPr="00A65F70">
        <w:rPr>
          <w:rFonts w:ascii="Times New Roman" w:hAnsi="Times New Roman" w:cs="Times New Roman"/>
          <w:sz w:val="24"/>
          <w:szCs w:val="24"/>
        </w:rPr>
        <w:t>1</w:t>
      </w:r>
      <w:r w:rsidRPr="00A65F70">
        <w:rPr>
          <w:rFonts w:ascii="Times New Roman" w:hAnsi="Times New Roman" w:cs="Times New Roman"/>
          <w:sz w:val="24"/>
          <w:szCs w:val="24"/>
        </w:rPr>
        <w:t>.</w:t>
      </w:r>
    </w:p>
    <w:p w:rsidR="001719BD" w:rsidRPr="00A97B68" w:rsidRDefault="00393135" w:rsidP="00171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Следует отметить, что неразмещение должностным лицом заказчика в единой информационной системе в сфере закупок информации и документов, размещение которых предусмотрено в соответствии с </w:t>
      </w:r>
      <w:hyperlink r:id="rId12" w:history="1">
        <w:r w:rsidRPr="00A65F7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A65F70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</w:t>
      </w:r>
      <w:r w:rsidR="001719BD">
        <w:rPr>
          <w:rFonts w:ascii="Times New Roman" w:hAnsi="Times New Roman" w:cs="Times New Roman"/>
          <w:sz w:val="24"/>
          <w:szCs w:val="24"/>
        </w:rPr>
        <w:t>,</w:t>
      </w:r>
      <w:r w:rsidRPr="00A65F70">
        <w:rPr>
          <w:rFonts w:ascii="Times New Roman" w:hAnsi="Times New Roman" w:cs="Times New Roman"/>
          <w:sz w:val="24"/>
          <w:szCs w:val="24"/>
        </w:rPr>
        <w:t xml:space="preserve"> </w:t>
      </w:r>
      <w:r w:rsidR="001719BD" w:rsidRPr="00A97B6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пятидесяти тысяч рублей; на юридических лиц - пятисот тысяч рублей (</w:t>
      </w:r>
      <w:hyperlink r:id="rId13" w:history="1">
        <w:r w:rsidR="001719BD" w:rsidRPr="00A97B68">
          <w:rPr>
            <w:rFonts w:ascii="Times New Roman" w:hAnsi="Times New Roman" w:cs="Times New Roman"/>
            <w:sz w:val="24"/>
            <w:szCs w:val="24"/>
          </w:rPr>
          <w:t>ч. 3 ст. 7.30</w:t>
        </w:r>
      </w:hyperlink>
      <w:r w:rsidR="001719BD" w:rsidRPr="00A97B68">
        <w:rPr>
          <w:rFonts w:ascii="Times New Roman" w:hAnsi="Times New Roman" w:cs="Times New Roman"/>
          <w:sz w:val="24"/>
          <w:szCs w:val="24"/>
        </w:rPr>
        <w:t xml:space="preserve"> КоАП РФ). </w:t>
      </w:r>
    </w:p>
    <w:p w:rsidR="00393135" w:rsidRPr="00A65F70" w:rsidRDefault="00393135" w:rsidP="00230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Согласно пп.4 п.5 Особенностей размещения «…информация о закупках, которые планировалось осуществлять в соответствии с </w:t>
      </w:r>
      <w:hyperlink r:id="rId14" w:history="1">
        <w:r w:rsidRPr="00A65F70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A65F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A65F70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A65F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A65F70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A65F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A65F70">
          <w:rPr>
            <w:rFonts w:ascii="Times New Roman" w:hAnsi="Times New Roman" w:cs="Times New Roman"/>
            <w:sz w:val="24"/>
            <w:szCs w:val="24"/>
          </w:rPr>
          <w:t>33 части 1 статьи 93</w:t>
        </w:r>
      </w:hyperlink>
      <w:r w:rsidRPr="00A65F70">
        <w:rPr>
          <w:rFonts w:ascii="Times New Roman" w:hAnsi="Times New Roman" w:cs="Times New Roman"/>
          <w:sz w:val="24"/>
          <w:szCs w:val="24"/>
        </w:rPr>
        <w:t xml:space="preserve"> Федерального закона № 44-ФЗ, указывалась в </w:t>
      </w:r>
      <w:hyperlink r:id="rId18" w:history="1">
        <w:r w:rsidRPr="00A65F70">
          <w:rPr>
            <w:rFonts w:ascii="Times New Roman" w:hAnsi="Times New Roman" w:cs="Times New Roman"/>
            <w:sz w:val="24"/>
            <w:szCs w:val="24"/>
          </w:rPr>
          <w:t>столбцах 1</w:t>
        </w:r>
      </w:hyperlink>
      <w:r w:rsidRPr="00A65F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A65F70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A65F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A65F70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A65F70">
        <w:rPr>
          <w:rFonts w:ascii="Times New Roman" w:hAnsi="Times New Roman" w:cs="Times New Roman"/>
          <w:sz w:val="24"/>
          <w:szCs w:val="24"/>
        </w:rPr>
        <w:t xml:space="preserve"> формы планов-графиков одной строкой по каждому коду бюджетной классификации в размере годового объема денежных средств по каждому из перечисленных ниже объектов закупки:</w:t>
      </w:r>
    </w:p>
    <w:p w:rsidR="00393135" w:rsidRPr="00A65F70" w:rsidRDefault="00393135" w:rsidP="00230E3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а) товары, работы или услуги на сумму, не превышающую ста тысяч рублей (в случае заключения заказчиком контракта в соответствии с </w:t>
      </w:r>
      <w:hyperlink r:id="rId21" w:history="1">
        <w:r w:rsidRPr="00A65F70">
          <w:rPr>
            <w:rFonts w:ascii="Times New Roman" w:hAnsi="Times New Roman" w:cs="Times New Roman"/>
            <w:sz w:val="24"/>
            <w:szCs w:val="24"/>
          </w:rPr>
          <w:t>пунктом 4 части 1 статьи 93</w:t>
        </w:r>
      </w:hyperlink>
      <w:r w:rsidRPr="00A65F70">
        <w:rPr>
          <w:rFonts w:ascii="Times New Roman" w:hAnsi="Times New Roman" w:cs="Times New Roman"/>
          <w:sz w:val="24"/>
          <w:szCs w:val="24"/>
        </w:rPr>
        <w:t xml:space="preserve"> Федерального закона № 44-ФЗ)…».</w:t>
      </w:r>
    </w:p>
    <w:p w:rsidR="001719BD" w:rsidRDefault="001719BD" w:rsidP="0023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По приобретению мотопомпы и пожарных рукавов:</w:t>
      </w:r>
    </w:p>
    <w:p w:rsidR="001719BD" w:rsidRPr="00A65F70" w:rsidRDefault="001719BD" w:rsidP="001719B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70">
        <w:rPr>
          <w:rFonts w:ascii="Times New Roman" w:hAnsi="Times New Roman" w:cs="Times New Roman"/>
          <w:sz w:val="24"/>
          <w:szCs w:val="24"/>
        </w:rPr>
        <w:t>договор поставки от 15.09.2015 г.  № 13 с  ООО «Глобус»</w:t>
      </w:r>
      <w:r>
        <w:rPr>
          <w:rFonts w:ascii="Times New Roman" w:hAnsi="Times New Roman" w:cs="Times New Roman"/>
          <w:sz w:val="24"/>
          <w:szCs w:val="24"/>
        </w:rPr>
        <w:t xml:space="preserve"> на сумму 50 000 руб. Сроки </w:t>
      </w:r>
      <w:r w:rsidR="00636157">
        <w:rPr>
          <w:rFonts w:ascii="Times New Roman" w:hAnsi="Times New Roman" w:cs="Times New Roman"/>
          <w:sz w:val="24"/>
          <w:szCs w:val="24"/>
        </w:rPr>
        <w:t>исполнения договора поставщиком соблюдены</w:t>
      </w:r>
      <w:r w:rsidRPr="00A65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E33" w:rsidRPr="00A65F70" w:rsidRDefault="00230E33" w:rsidP="0023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КСП отмечает, что в нарушение пункта 3.2. Раздела </w:t>
      </w:r>
      <w:r w:rsidRPr="00A65F7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65F70">
        <w:rPr>
          <w:rFonts w:ascii="Times New Roman" w:hAnsi="Times New Roman" w:cs="Times New Roman"/>
          <w:sz w:val="24"/>
          <w:szCs w:val="24"/>
        </w:rPr>
        <w:t xml:space="preserve"> Указаний о порядке применения бюджетной классификации Российской Федерации, утвержденных </w:t>
      </w:r>
      <w:hyperlink w:anchor="sub_0" w:history="1">
        <w:r w:rsidRPr="00A65F70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</w:rPr>
          <w:t>приказом</w:t>
        </w:r>
      </w:hyperlink>
      <w:r w:rsidRPr="00A65F70">
        <w:rPr>
          <w:rFonts w:ascii="Times New Roman" w:hAnsi="Times New Roman" w:cs="Times New Roman"/>
          <w:sz w:val="24"/>
          <w:szCs w:val="24"/>
        </w:rPr>
        <w:t xml:space="preserve"> Минфина России от 1 июля 2013 г. № 65н, расходы по  приобретению мотопомпы и пожарных рукавов отражены по РзПр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бюджетополучателя  - Администрации Макаровского  сельского поселения, что привело к неправомерному завышению расходов органа местного самоуправления. </w:t>
      </w:r>
    </w:p>
    <w:p w:rsidR="00230E33" w:rsidRPr="00A65F70" w:rsidRDefault="00230E33" w:rsidP="00171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Данные расходы следовало </w:t>
      </w:r>
      <w:r w:rsidR="00CF0DAC" w:rsidRPr="00A65F70">
        <w:rPr>
          <w:rFonts w:ascii="Times New Roman" w:hAnsi="Times New Roman" w:cs="Times New Roman"/>
          <w:sz w:val="24"/>
          <w:szCs w:val="24"/>
        </w:rPr>
        <w:t xml:space="preserve">отразить по </w:t>
      </w:r>
      <w:hyperlink w:anchor="sub_2014" w:history="1">
        <w:r w:rsidR="00CF0DAC" w:rsidRPr="00A65F70">
          <w:rPr>
            <w:rFonts w:ascii="Times New Roman" w:hAnsi="Times New Roman" w:cs="Times New Roman"/>
            <w:sz w:val="24"/>
            <w:szCs w:val="24"/>
          </w:rPr>
          <w:t xml:space="preserve">подразделу </w:t>
        </w:r>
      </w:hyperlink>
      <w:r w:rsidR="00CF0DAC" w:rsidRPr="00A65F70">
        <w:rPr>
          <w:rFonts w:ascii="Times New Roman" w:hAnsi="Times New Roman" w:cs="Times New Roman"/>
          <w:sz w:val="24"/>
          <w:szCs w:val="24"/>
        </w:rPr>
        <w:t>по подразделу  0314 «Другие вопросы в области национальной безопасности и правоохранительной деятельности»</w:t>
      </w:r>
      <w:r w:rsidRPr="00A65F70">
        <w:rPr>
          <w:rFonts w:ascii="Times New Roman" w:hAnsi="Times New Roman" w:cs="Times New Roman"/>
          <w:sz w:val="24"/>
          <w:szCs w:val="24"/>
        </w:rPr>
        <w:t xml:space="preserve">, в </w:t>
      </w:r>
      <w:r w:rsidRPr="00A65F70">
        <w:rPr>
          <w:rFonts w:ascii="Times New Roman" w:hAnsi="Times New Roman" w:cs="Times New Roman"/>
          <w:sz w:val="24"/>
          <w:szCs w:val="24"/>
        </w:rPr>
        <w:lastRenderedPageBreak/>
        <w:t xml:space="preserve">рамках </w:t>
      </w:r>
      <w:r w:rsidR="00CF0DAC" w:rsidRPr="00A65F70">
        <w:rPr>
          <w:rFonts w:ascii="Times New Roman" w:hAnsi="Times New Roman" w:cs="Times New Roman"/>
          <w:sz w:val="24"/>
          <w:szCs w:val="24"/>
        </w:rPr>
        <w:t xml:space="preserve"> </w:t>
      </w:r>
      <w:r w:rsidRPr="00A65F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обеспечения первичных мер пожарной безопасности. </w:t>
      </w:r>
    </w:p>
    <w:p w:rsidR="000A7A94" w:rsidRDefault="000A7A94" w:rsidP="0023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Pr="00A65F7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Приказом Минфина РФ от</w:t>
        </w:r>
        <w:r w:rsidRPr="00A65F7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01.07.2013 г. № 65н «Об утверждении Указаний о порядке применения бюджетной классификации Российской Федерации»  </w:t>
        </w:r>
      </w:hyperlink>
      <w:r w:rsidRPr="00A65F70">
        <w:rPr>
          <w:rFonts w:ascii="Times New Roman" w:hAnsi="Times New Roman" w:cs="Times New Roman"/>
          <w:sz w:val="24"/>
          <w:szCs w:val="24"/>
        </w:rPr>
        <w:t xml:space="preserve"> вышеуказанные работы оплачены и проведены на счетах бюджетного учета по ст. 310 «</w:t>
      </w:r>
      <w:r w:rsidRPr="00A65F70">
        <w:rPr>
          <w:rFonts w:ascii="Times New Roman" w:hAnsi="Times New Roman" w:cs="Times New Roman"/>
          <w:sz w:val="24"/>
          <w:szCs w:val="24"/>
          <w:lang w:eastAsia="ru-RU"/>
        </w:rPr>
        <w:t>Увеличение стоимости основных средств»</w:t>
      </w:r>
      <w:r w:rsidRPr="00A65F70">
        <w:rPr>
          <w:rFonts w:ascii="Times New Roman" w:hAnsi="Times New Roman" w:cs="Times New Roman"/>
          <w:sz w:val="24"/>
          <w:szCs w:val="24"/>
        </w:rPr>
        <w:t xml:space="preserve">. </w:t>
      </w:r>
      <w:r w:rsidRPr="00A65F70">
        <w:rPr>
          <w:rFonts w:ascii="Times New Roman" w:hAnsi="Times New Roman" w:cs="Times New Roman"/>
          <w:sz w:val="24"/>
          <w:szCs w:val="24"/>
          <w:lang w:eastAsia="ru-RU"/>
        </w:rPr>
        <w:t>Оплата произведена платежным поручением от 24.12.2015 г. № 172792 на сумму 50</w:t>
      </w:r>
      <w:r w:rsidR="00A149F2" w:rsidRPr="00A65F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5F70">
        <w:rPr>
          <w:rFonts w:ascii="Times New Roman" w:hAnsi="Times New Roman" w:cs="Times New Roman"/>
          <w:sz w:val="24"/>
          <w:szCs w:val="24"/>
          <w:lang w:eastAsia="ru-RU"/>
        </w:rPr>
        <w:t>000,00 руб.</w:t>
      </w:r>
      <w:r w:rsidR="00A149F2" w:rsidRPr="00A65F70">
        <w:rPr>
          <w:rFonts w:ascii="Times New Roman" w:hAnsi="Times New Roman" w:cs="Times New Roman"/>
          <w:sz w:val="24"/>
          <w:szCs w:val="24"/>
          <w:lang w:eastAsia="ru-RU"/>
        </w:rPr>
        <w:t>(средства областного бюджета).</w:t>
      </w:r>
      <w:r w:rsidRPr="00A65F7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65F70">
        <w:rPr>
          <w:rFonts w:ascii="Times New Roman" w:hAnsi="Times New Roman" w:cs="Times New Roman"/>
          <w:sz w:val="24"/>
          <w:szCs w:val="24"/>
        </w:rPr>
        <w:t>На приобретенный за счет бюджетных средств товар в Макаровском муниципальном образовании имеются необходимые первичные документы.</w:t>
      </w:r>
    </w:p>
    <w:p w:rsidR="00B077F0" w:rsidRPr="00A65F70" w:rsidRDefault="001719BD" w:rsidP="001719BD">
      <w:pPr>
        <w:pStyle w:val="ac"/>
        <w:spacing w:after="0" w:line="240" w:lineRule="auto"/>
        <w:ind w:left="0"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77F0" w:rsidRPr="00A65F70">
        <w:rPr>
          <w:rFonts w:ascii="Times New Roman" w:hAnsi="Times New Roman" w:cs="Times New Roman"/>
          <w:sz w:val="24"/>
          <w:szCs w:val="24"/>
        </w:rPr>
        <w:t>Договор поставки от 15.09.2015 г.  № 13 заключен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77F0" w:rsidRPr="00A65F70">
        <w:rPr>
          <w:rFonts w:ascii="Times New Roman" w:hAnsi="Times New Roman" w:cs="Times New Roman"/>
          <w:sz w:val="24"/>
          <w:szCs w:val="24"/>
        </w:rPr>
        <w:t>Заказчиком (администрацией Макаровского сельского поселения) в соответствии с пунктом 4 части 1 статьи 93  Федерального закона от 05.04.2013 года № 44-ФЗ  «О контрактной системе в сфере закупок товаров, работ, услуг для обеспечения государственных и муниципальных нужд», путем осуществления закупки у единственного поставщика (подрядчика, исполнителя на сумму, не превышающую ста тысяч рублей.</w:t>
      </w:r>
    </w:p>
    <w:p w:rsidR="00B077F0" w:rsidRPr="001719BD" w:rsidRDefault="00B077F0" w:rsidP="001719BD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9BD">
        <w:rPr>
          <w:rFonts w:ascii="Times New Roman" w:hAnsi="Times New Roman" w:cs="Times New Roman"/>
          <w:sz w:val="24"/>
          <w:szCs w:val="24"/>
        </w:rPr>
        <w:t xml:space="preserve">В нарушение подпункта 4 пункта 5 Особенностей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годы, утвержденных </w:t>
      </w:r>
      <w:hyperlink r:id="rId23" w:history="1">
        <w:r w:rsidRPr="001719BD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</w:rPr>
          <w:t>Приказом Министерства экономического развития РФ и Федерального казначейства от 31 марта 2015 года № 182/7н</w:t>
        </w:r>
      </w:hyperlink>
      <w:r w:rsidRPr="001719BD">
        <w:rPr>
          <w:rFonts w:ascii="Times New Roman" w:hAnsi="Times New Roman" w:cs="Times New Roman"/>
          <w:sz w:val="24"/>
          <w:szCs w:val="24"/>
        </w:rPr>
        <w:t xml:space="preserve"> (далее по тексту – Особенности размещения) администрацией Макаровского сельского поселения данные закупки осуществлены без внесения информации о планируемых к совершению закупках в План-график размещения заказов на 2015 год № 44201501343000144001.</w:t>
      </w:r>
    </w:p>
    <w:p w:rsidR="001719BD" w:rsidRPr="00A97B68" w:rsidRDefault="00B077F0" w:rsidP="00171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>С</w:t>
      </w:r>
      <w:r w:rsidR="00C52708" w:rsidRPr="00A65F70">
        <w:rPr>
          <w:rFonts w:ascii="Times New Roman" w:hAnsi="Times New Roman" w:cs="Times New Roman"/>
          <w:sz w:val="24"/>
          <w:szCs w:val="24"/>
        </w:rPr>
        <w:t>ледует</w:t>
      </w:r>
      <w:r w:rsidRPr="00A65F70">
        <w:rPr>
          <w:rFonts w:ascii="Times New Roman" w:hAnsi="Times New Roman" w:cs="Times New Roman"/>
          <w:sz w:val="24"/>
          <w:szCs w:val="24"/>
        </w:rPr>
        <w:t xml:space="preserve"> отметить, что неразмещение должностным лицом заказчика в единой информационной системе в сфере закупок информации и документов, размещение которых предусмотрено в соответствии с </w:t>
      </w:r>
      <w:hyperlink r:id="rId24" w:history="1">
        <w:r w:rsidRPr="00A65F7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A65F70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</w:t>
      </w:r>
      <w:r w:rsidR="001719BD">
        <w:rPr>
          <w:rFonts w:ascii="Times New Roman" w:hAnsi="Times New Roman" w:cs="Times New Roman"/>
          <w:sz w:val="24"/>
          <w:szCs w:val="24"/>
        </w:rPr>
        <w:t>,</w:t>
      </w:r>
      <w:r w:rsidR="001719BD" w:rsidRPr="001719BD">
        <w:rPr>
          <w:rFonts w:ascii="Times New Roman" w:hAnsi="Times New Roman" w:cs="Times New Roman"/>
          <w:sz w:val="24"/>
          <w:szCs w:val="24"/>
        </w:rPr>
        <w:t xml:space="preserve"> </w:t>
      </w:r>
      <w:r w:rsidR="001719BD" w:rsidRPr="00A97B6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пятидесяти тысяч рублей; на юридических лиц - пятисот тысяч рублей (</w:t>
      </w:r>
      <w:hyperlink r:id="rId25" w:history="1">
        <w:r w:rsidR="001719BD" w:rsidRPr="00A97B68">
          <w:rPr>
            <w:rFonts w:ascii="Times New Roman" w:hAnsi="Times New Roman" w:cs="Times New Roman"/>
            <w:sz w:val="24"/>
            <w:szCs w:val="24"/>
          </w:rPr>
          <w:t>ч. 3 ст. 7.30</w:t>
        </w:r>
      </w:hyperlink>
      <w:r w:rsidR="001719BD" w:rsidRPr="00A97B68">
        <w:rPr>
          <w:rFonts w:ascii="Times New Roman" w:hAnsi="Times New Roman" w:cs="Times New Roman"/>
          <w:sz w:val="24"/>
          <w:szCs w:val="24"/>
        </w:rPr>
        <w:t xml:space="preserve"> КоАП РФ). </w:t>
      </w:r>
    </w:p>
    <w:p w:rsidR="00B077F0" w:rsidRPr="00A65F70" w:rsidRDefault="00B077F0" w:rsidP="00230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Согласно пп.4 п.5 Особенностей размещения «…информация о закупках, которые планировалось осуществлять в соответствии с </w:t>
      </w:r>
      <w:hyperlink r:id="rId26" w:history="1">
        <w:r w:rsidRPr="00A65F70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A65F70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A65F70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A65F70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A65F70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A65F70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A65F70">
          <w:rPr>
            <w:rFonts w:ascii="Times New Roman" w:hAnsi="Times New Roman" w:cs="Times New Roman"/>
            <w:sz w:val="24"/>
            <w:szCs w:val="24"/>
          </w:rPr>
          <w:t>33 части 1 статьи 93</w:t>
        </w:r>
      </w:hyperlink>
      <w:r w:rsidRPr="00A65F70">
        <w:rPr>
          <w:rFonts w:ascii="Times New Roman" w:hAnsi="Times New Roman" w:cs="Times New Roman"/>
          <w:sz w:val="24"/>
          <w:szCs w:val="24"/>
        </w:rPr>
        <w:t xml:space="preserve"> Федерального закона № 44-ФЗ, указывалась в </w:t>
      </w:r>
      <w:hyperlink r:id="rId30" w:history="1">
        <w:r w:rsidRPr="00A65F70">
          <w:rPr>
            <w:rFonts w:ascii="Times New Roman" w:hAnsi="Times New Roman" w:cs="Times New Roman"/>
            <w:sz w:val="24"/>
            <w:szCs w:val="24"/>
          </w:rPr>
          <w:t>столбцах 1</w:t>
        </w:r>
      </w:hyperlink>
      <w:r w:rsidRPr="00A65F70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A65F70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A65F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A65F70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A65F70">
        <w:rPr>
          <w:rFonts w:ascii="Times New Roman" w:hAnsi="Times New Roman" w:cs="Times New Roman"/>
          <w:sz w:val="24"/>
          <w:szCs w:val="24"/>
        </w:rPr>
        <w:t xml:space="preserve"> формы планов-графиков одной строкой по каждому коду бюджетной классификации в размере годового объема денежных средств по каждому из перечисленных ниже объектов закупки:</w:t>
      </w:r>
    </w:p>
    <w:p w:rsidR="00B077F0" w:rsidRPr="00A65F70" w:rsidRDefault="00B077F0" w:rsidP="00230E3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а) товары, работы или услуги на сумму, не превышающую ста тысяч рублей (в случае заключения заказчиком контракта в соответствии с </w:t>
      </w:r>
      <w:hyperlink r:id="rId33" w:history="1">
        <w:r w:rsidRPr="00A65F70">
          <w:rPr>
            <w:rFonts w:ascii="Times New Roman" w:hAnsi="Times New Roman" w:cs="Times New Roman"/>
            <w:sz w:val="24"/>
            <w:szCs w:val="24"/>
          </w:rPr>
          <w:t>пунктом 4 части 1 статьи 93</w:t>
        </w:r>
      </w:hyperlink>
      <w:r w:rsidRPr="00A65F70">
        <w:rPr>
          <w:rFonts w:ascii="Times New Roman" w:hAnsi="Times New Roman" w:cs="Times New Roman"/>
          <w:sz w:val="24"/>
          <w:szCs w:val="24"/>
        </w:rPr>
        <w:t xml:space="preserve"> Федерального закона № 44-ФЗ)…».</w:t>
      </w:r>
    </w:p>
    <w:p w:rsidR="00636157" w:rsidRDefault="001719BD" w:rsidP="00230E3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приобретению ноутбука</w:t>
      </w:r>
      <w:r w:rsidR="00636157" w:rsidRPr="00636157">
        <w:rPr>
          <w:rFonts w:ascii="Times New Roman" w:hAnsi="Times New Roman" w:cs="Times New Roman"/>
          <w:sz w:val="24"/>
          <w:szCs w:val="24"/>
        </w:rPr>
        <w:t xml:space="preserve"> </w:t>
      </w:r>
      <w:r w:rsidR="00636157" w:rsidRPr="00A65F70">
        <w:rPr>
          <w:rFonts w:ascii="Times New Roman" w:hAnsi="Times New Roman" w:cs="Times New Roman"/>
          <w:sz w:val="24"/>
          <w:szCs w:val="24"/>
        </w:rPr>
        <w:t>МКУК «МЦНТ и ДК «Искра»</w:t>
      </w:r>
      <w:r w:rsidR="00636157">
        <w:rPr>
          <w:rFonts w:ascii="Times New Roman" w:hAnsi="Times New Roman" w:cs="Times New Roman"/>
          <w:sz w:val="24"/>
          <w:szCs w:val="24"/>
        </w:rPr>
        <w:t>:</w:t>
      </w:r>
    </w:p>
    <w:p w:rsidR="00636157" w:rsidRPr="00A65F70" w:rsidRDefault="00636157" w:rsidP="006361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6157">
        <w:rPr>
          <w:rFonts w:ascii="Times New Roman" w:hAnsi="Times New Roman" w:cs="Times New Roman"/>
          <w:sz w:val="24"/>
          <w:szCs w:val="24"/>
        </w:rPr>
        <w:t xml:space="preserve"> </w:t>
      </w:r>
      <w:r w:rsidRPr="00A65F70">
        <w:rPr>
          <w:rFonts w:ascii="Times New Roman" w:hAnsi="Times New Roman" w:cs="Times New Roman"/>
          <w:sz w:val="24"/>
          <w:szCs w:val="24"/>
        </w:rPr>
        <w:t xml:space="preserve">договор поставки ноутбука от 15.09.2015 г № 12 с ООО «Глобус» на сумму 51717,00 руб. </w:t>
      </w:r>
      <w:r>
        <w:rPr>
          <w:rFonts w:ascii="Times New Roman" w:hAnsi="Times New Roman" w:cs="Times New Roman"/>
          <w:sz w:val="24"/>
          <w:szCs w:val="24"/>
        </w:rPr>
        <w:t>Сроки исполнения договора поставщиком соблюдены</w:t>
      </w:r>
      <w:r w:rsidRPr="00A65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157" w:rsidRPr="00A97B68" w:rsidRDefault="00636157" w:rsidP="0063615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поставки от 15.09.2015 года № 12 </w:t>
      </w:r>
      <w:r w:rsidRPr="00A65F70">
        <w:rPr>
          <w:rFonts w:ascii="Times New Roman" w:hAnsi="Times New Roman" w:cs="Times New Roman"/>
          <w:sz w:val="24"/>
          <w:szCs w:val="24"/>
        </w:rPr>
        <w:t>заключен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5F70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B68">
        <w:rPr>
          <w:rFonts w:ascii="Times New Roman" w:hAnsi="Times New Roman" w:cs="Times New Roman"/>
          <w:sz w:val="24"/>
          <w:szCs w:val="24"/>
        </w:rPr>
        <w:t>в соответствии с пунктом 4 части 1 статьи 93  Федерального закона от 05.04.2013 года № 44-ФЗ  «О контрактной системе в сфере закупок товаров, работ, услуг для обеспечения государственных и муниципальных нужд», путем осуществления закупки у единственного поставщика (подрядчика, исполнителя на сумму, не превышающую ста тысяч рублей.</w:t>
      </w:r>
    </w:p>
    <w:p w:rsidR="00B077F0" w:rsidRPr="00A65F70" w:rsidRDefault="00B077F0" w:rsidP="00230E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F70">
        <w:rPr>
          <w:rFonts w:ascii="Times New Roman" w:hAnsi="Times New Roman" w:cs="Times New Roman"/>
          <w:bCs/>
          <w:sz w:val="24"/>
          <w:szCs w:val="24"/>
        </w:rPr>
        <w:t xml:space="preserve">В нарушении  ч.2 ст.112 Закона  № 44-ФЗ,  п.2 Особенностей размещения, на официальном сайте в сети «Интернет» </w:t>
      </w:r>
      <w:hyperlink r:id="rId34" w:history="1">
        <w:r w:rsidRPr="00A65F7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A65F7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A65F7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zakupki</w:t>
        </w:r>
        <w:r w:rsidRPr="00A65F7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A65F7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Pr="00A65F7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A65F7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A65F70">
        <w:rPr>
          <w:rFonts w:ascii="Times New Roman" w:hAnsi="Times New Roman" w:cs="Times New Roman"/>
          <w:bCs/>
          <w:sz w:val="24"/>
          <w:szCs w:val="24"/>
        </w:rPr>
        <w:t>, Заказчиком (</w:t>
      </w:r>
      <w:r w:rsidRPr="00A65F70">
        <w:rPr>
          <w:rFonts w:ascii="Times New Roman" w:hAnsi="Times New Roman" w:cs="Times New Roman"/>
          <w:sz w:val="24"/>
          <w:szCs w:val="24"/>
        </w:rPr>
        <w:t>МКУК «МЦНТ и ДК «Искра»</w:t>
      </w:r>
      <w:r w:rsidRPr="00A65F70">
        <w:rPr>
          <w:rFonts w:ascii="Times New Roman" w:hAnsi="Times New Roman" w:cs="Times New Roman"/>
          <w:bCs/>
          <w:sz w:val="24"/>
          <w:szCs w:val="24"/>
        </w:rPr>
        <w:t xml:space="preserve">)  план-график размещения заказов на 2015 год не опубликован. </w:t>
      </w:r>
    </w:p>
    <w:p w:rsidR="001719BD" w:rsidRPr="00A97B68" w:rsidRDefault="00B077F0" w:rsidP="00171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Следует отметить, что неразмещение должностным лицом заказчика в единой информационной системе в сфере закупок информации и документов, размещение которых предусмотрено в соответствии с </w:t>
      </w:r>
      <w:hyperlink r:id="rId35" w:history="1">
        <w:r w:rsidRPr="00A65F7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A65F70">
        <w:rPr>
          <w:rFonts w:ascii="Times New Roman" w:hAnsi="Times New Roman" w:cs="Times New Roman"/>
          <w:sz w:val="24"/>
          <w:szCs w:val="24"/>
        </w:rPr>
        <w:t xml:space="preserve"> Российской Федерации о </w:t>
      </w:r>
      <w:r w:rsidRPr="00A65F70">
        <w:rPr>
          <w:rFonts w:ascii="Times New Roman" w:hAnsi="Times New Roman" w:cs="Times New Roman"/>
          <w:sz w:val="24"/>
          <w:szCs w:val="24"/>
        </w:rPr>
        <w:lastRenderedPageBreak/>
        <w:t xml:space="preserve">контрактной системе в сфере закупок </w:t>
      </w:r>
      <w:r w:rsidR="001719BD" w:rsidRPr="00A97B6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пятидесяти тысяч рублей; на юридических лиц - пятисот тысяч рублей (</w:t>
      </w:r>
      <w:hyperlink r:id="rId36" w:history="1">
        <w:r w:rsidR="001719BD" w:rsidRPr="00A97B68">
          <w:rPr>
            <w:rFonts w:ascii="Times New Roman" w:hAnsi="Times New Roman" w:cs="Times New Roman"/>
            <w:sz w:val="24"/>
            <w:szCs w:val="24"/>
          </w:rPr>
          <w:t>ч. 3 ст. 7.30</w:t>
        </w:r>
      </w:hyperlink>
      <w:r w:rsidR="001719BD" w:rsidRPr="00A97B68">
        <w:rPr>
          <w:rFonts w:ascii="Times New Roman" w:hAnsi="Times New Roman" w:cs="Times New Roman"/>
          <w:sz w:val="24"/>
          <w:szCs w:val="24"/>
        </w:rPr>
        <w:t xml:space="preserve"> КоАП РФ). </w:t>
      </w:r>
    </w:p>
    <w:p w:rsidR="001B31E3" w:rsidRPr="00A65F70" w:rsidRDefault="001B31E3" w:rsidP="00230E3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 xml:space="preserve">В части применения  КОСГУ при отражении расходов  на  реализацию проектов народных инициатив в 2015 году нарушения не обнаружены. </w:t>
      </w:r>
    </w:p>
    <w:p w:rsidR="001B31E3" w:rsidRPr="00A65F70" w:rsidRDefault="00781131" w:rsidP="00230E33">
      <w:pPr>
        <w:pStyle w:val="12"/>
        <w:tabs>
          <w:tab w:val="left" w:pos="9356"/>
        </w:tabs>
        <w:ind w:right="-81" w:firstLine="540"/>
        <w:jc w:val="both"/>
        <w:rPr>
          <w:sz w:val="24"/>
          <w:szCs w:val="24"/>
        </w:rPr>
      </w:pPr>
      <w:r w:rsidRPr="00A65F70">
        <w:rPr>
          <w:sz w:val="24"/>
          <w:szCs w:val="24"/>
        </w:rPr>
        <w:t>На основании выставленной товарной накладной от 15.09.2015 г. № 197 о</w:t>
      </w:r>
      <w:r w:rsidR="001B31E3" w:rsidRPr="00A65F70">
        <w:rPr>
          <w:sz w:val="24"/>
          <w:szCs w:val="24"/>
        </w:rPr>
        <w:t xml:space="preserve">плата за приобретенный </w:t>
      </w:r>
      <w:r w:rsidR="005F0345" w:rsidRPr="00A65F70">
        <w:rPr>
          <w:sz w:val="24"/>
          <w:szCs w:val="24"/>
        </w:rPr>
        <w:t>н</w:t>
      </w:r>
      <w:r w:rsidR="001E0666" w:rsidRPr="00A65F70">
        <w:rPr>
          <w:sz w:val="24"/>
          <w:szCs w:val="24"/>
        </w:rPr>
        <w:t>о</w:t>
      </w:r>
      <w:r w:rsidR="005F0345" w:rsidRPr="00A65F70">
        <w:rPr>
          <w:sz w:val="24"/>
          <w:szCs w:val="24"/>
        </w:rPr>
        <w:t xml:space="preserve">утбук </w:t>
      </w:r>
      <w:r w:rsidR="005F0345" w:rsidRPr="00A65F70">
        <w:rPr>
          <w:sz w:val="24"/>
          <w:szCs w:val="24"/>
          <w:lang w:val="en-US"/>
        </w:rPr>
        <w:t>HP</w:t>
      </w:r>
      <w:r w:rsidR="005F0345" w:rsidRPr="00A65F70">
        <w:rPr>
          <w:sz w:val="24"/>
          <w:szCs w:val="24"/>
        </w:rPr>
        <w:t>455</w:t>
      </w:r>
      <w:r w:rsidR="001B31E3" w:rsidRPr="00A65F70">
        <w:rPr>
          <w:sz w:val="24"/>
          <w:szCs w:val="24"/>
        </w:rPr>
        <w:t xml:space="preserve"> произведена на сумму </w:t>
      </w:r>
      <w:r w:rsidR="005F0345" w:rsidRPr="00A65F70">
        <w:rPr>
          <w:sz w:val="24"/>
          <w:szCs w:val="24"/>
        </w:rPr>
        <w:t>51717,00</w:t>
      </w:r>
      <w:r w:rsidR="001B31E3" w:rsidRPr="00A65F70">
        <w:rPr>
          <w:sz w:val="24"/>
          <w:szCs w:val="24"/>
        </w:rPr>
        <w:t xml:space="preserve"> руб. по КОСГУ 310 "Увеличение стоимости основных средств"</w:t>
      </w:r>
      <w:r w:rsidR="003201B8" w:rsidRPr="00A65F70">
        <w:rPr>
          <w:sz w:val="24"/>
          <w:szCs w:val="24"/>
        </w:rPr>
        <w:t>, в т.ч. платежным поручением  от 24.12.2015 г. №</w:t>
      </w:r>
      <w:r w:rsidR="008711D2" w:rsidRPr="00A65F70">
        <w:rPr>
          <w:sz w:val="24"/>
          <w:szCs w:val="24"/>
        </w:rPr>
        <w:t xml:space="preserve"> 172796 на сумму 50100,00 руб.</w:t>
      </w:r>
      <w:r w:rsidR="001719BD">
        <w:rPr>
          <w:sz w:val="24"/>
          <w:szCs w:val="24"/>
        </w:rPr>
        <w:t xml:space="preserve"> ( за счет средств областного бюджета)</w:t>
      </w:r>
      <w:r w:rsidR="008711D2" w:rsidRPr="00A65F70">
        <w:rPr>
          <w:sz w:val="24"/>
          <w:szCs w:val="24"/>
        </w:rPr>
        <w:t xml:space="preserve"> и платежным поручением от 07.10.2015 г. № 385863 на сумму 1617,00 руб.</w:t>
      </w:r>
      <w:r w:rsidR="00636157">
        <w:rPr>
          <w:sz w:val="24"/>
          <w:szCs w:val="24"/>
        </w:rPr>
        <w:t xml:space="preserve"> (</w:t>
      </w:r>
      <w:r w:rsidR="001719BD">
        <w:rPr>
          <w:sz w:val="24"/>
          <w:szCs w:val="24"/>
        </w:rPr>
        <w:t>софинансирование за счет средств местного бюджета).</w:t>
      </w:r>
      <w:r w:rsidR="001B31E3" w:rsidRPr="00A65F70">
        <w:rPr>
          <w:sz w:val="24"/>
          <w:szCs w:val="24"/>
        </w:rPr>
        <w:t xml:space="preserve">  На приобретенный за счет бюджетных средств товар в </w:t>
      </w:r>
      <w:r w:rsidR="005F0345" w:rsidRPr="00A65F70">
        <w:rPr>
          <w:sz w:val="24"/>
          <w:szCs w:val="24"/>
        </w:rPr>
        <w:t>Макаров</w:t>
      </w:r>
      <w:r w:rsidR="001B31E3" w:rsidRPr="00A65F70">
        <w:rPr>
          <w:sz w:val="24"/>
          <w:szCs w:val="24"/>
        </w:rPr>
        <w:t xml:space="preserve">ском муниципальном образовании имеются необходимые первичные документы. </w:t>
      </w:r>
    </w:p>
    <w:p w:rsidR="00FD2788" w:rsidRPr="00A65F70" w:rsidRDefault="00935933" w:rsidP="00230E3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Приобретенное имущество </w:t>
      </w:r>
      <w:r w:rsidRPr="00A65F70">
        <w:rPr>
          <w:rFonts w:ascii="Times New Roman" w:hAnsi="Times New Roman" w:cs="Times New Roman"/>
          <w:sz w:val="24"/>
          <w:szCs w:val="24"/>
        </w:rPr>
        <w:t>учитывается на соответствующих счетах бухгалтерского учета, поставлено на баланс  МКУК «МЦНТ и ДК «Искра»</w:t>
      </w:r>
      <w:r w:rsidR="00781131" w:rsidRPr="00A65F70">
        <w:rPr>
          <w:rFonts w:ascii="Times New Roman" w:hAnsi="Times New Roman" w:cs="Times New Roman"/>
          <w:sz w:val="24"/>
          <w:szCs w:val="24"/>
        </w:rPr>
        <w:t>.</w:t>
      </w:r>
    </w:p>
    <w:p w:rsidR="00AC18B8" w:rsidRPr="00A65F70" w:rsidRDefault="00AC18B8" w:rsidP="00230E3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F70">
        <w:rPr>
          <w:rFonts w:ascii="Times New Roman" w:hAnsi="Times New Roman" w:cs="Times New Roman"/>
          <w:sz w:val="24"/>
          <w:szCs w:val="24"/>
        </w:rPr>
        <w:t>Средства областного бюджета, выделенные Макаровскому муниципальному образованию на  реализацию мероприятий  перечня  проектов народных инициатив на 201</w:t>
      </w:r>
      <w:r w:rsidR="00F936BC" w:rsidRPr="00A65F70">
        <w:rPr>
          <w:rFonts w:ascii="Times New Roman" w:hAnsi="Times New Roman" w:cs="Times New Roman"/>
          <w:sz w:val="24"/>
          <w:szCs w:val="24"/>
        </w:rPr>
        <w:t>5</w:t>
      </w:r>
      <w:r w:rsidRPr="00A65F70">
        <w:rPr>
          <w:rFonts w:ascii="Times New Roman" w:hAnsi="Times New Roman" w:cs="Times New Roman"/>
          <w:sz w:val="24"/>
          <w:szCs w:val="24"/>
        </w:rPr>
        <w:t xml:space="preserve"> год использованы  в полном объеме. </w:t>
      </w:r>
    </w:p>
    <w:p w:rsidR="00781131" w:rsidRPr="00A65F70" w:rsidRDefault="00781131" w:rsidP="00230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65F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 мнению Контрольно-счетной палаты,  задачи,  поставленные при реализации перечня  мероприятий  народных инициатив в муниципальном образовании   выполнены.</w:t>
      </w:r>
    </w:p>
    <w:p w:rsidR="00781131" w:rsidRPr="00A65F70" w:rsidRDefault="00781131" w:rsidP="0023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65F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</w:t>
      </w:r>
      <w:r w:rsidR="00A149F2" w:rsidRPr="00A65F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</w:t>
      </w:r>
      <w:r w:rsidRPr="00A65F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Мероприятия направлены на решение вопросов местного значения, эффективны и необходимы для муниципального образования. </w:t>
      </w:r>
    </w:p>
    <w:p w:rsidR="00E12D31" w:rsidRPr="00230E33" w:rsidRDefault="00E12D31" w:rsidP="00230E3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</w:rPr>
      </w:pPr>
    </w:p>
    <w:p w:rsidR="00871405" w:rsidRPr="00230E33" w:rsidRDefault="00871405" w:rsidP="00230E33">
      <w:pPr>
        <w:pStyle w:val="a6"/>
        <w:spacing w:before="0" w:after="0" w:line="240" w:lineRule="auto"/>
        <w:rPr>
          <w:rFonts w:ascii="Times New Roman" w:hAnsi="Times New Roman" w:cs="Times New Roman"/>
        </w:rPr>
      </w:pPr>
    </w:p>
    <w:p w:rsidR="000965DE" w:rsidRPr="00230E33" w:rsidRDefault="00781131" w:rsidP="00230E33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230E33">
        <w:rPr>
          <w:rFonts w:ascii="Times New Roman" w:hAnsi="Times New Roman" w:cs="Times New Roman"/>
          <w:b/>
        </w:rPr>
        <w:t>Председатель КСП</w:t>
      </w:r>
      <w:r w:rsidR="000965DE" w:rsidRPr="00230E33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230E33">
        <w:rPr>
          <w:rFonts w:ascii="Times New Roman" w:hAnsi="Times New Roman" w:cs="Times New Roman"/>
          <w:b/>
        </w:rPr>
        <w:t>С</w:t>
      </w:r>
      <w:r w:rsidR="000965DE" w:rsidRPr="00230E33">
        <w:rPr>
          <w:rFonts w:ascii="Times New Roman" w:hAnsi="Times New Roman" w:cs="Times New Roman"/>
          <w:b/>
        </w:rPr>
        <w:t>.А.К</w:t>
      </w:r>
      <w:r w:rsidRPr="00230E33">
        <w:rPr>
          <w:rFonts w:ascii="Times New Roman" w:hAnsi="Times New Roman" w:cs="Times New Roman"/>
          <w:b/>
        </w:rPr>
        <w:t>илячко</w:t>
      </w:r>
      <w:r w:rsidR="000965DE" w:rsidRPr="00230E33">
        <w:rPr>
          <w:rFonts w:ascii="Times New Roman" w:hAnsi="Times New Roman" w:cs="Times New Roman"/>
          <w:b/>
        </w:rPr>
        <w:t>ва</w:t>
      </w:r>
    </w:p>
    <w:sectPr w:rsidR="000965DE" w:rsidRPr="00230E33" w:rsidSect="00FC28D8">
      <w:footerReference w:type="even" r:id="rId37"/>
      <w:footerReference w:type="default" r:id="rId38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9BD" w:rsidRDefault="001719BD">
      <w:r>
        <w:separator/>
      </w:r>
    </w:p>
  </w:endnote>
  <w:endnote w:type="continuationSeparator" w:id="0">
    <w:p w:rsidR="001719BD" w:rsidRDefault="00171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BD" w:rsidRDefault="001719BD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19BD" w:rsidRDefault="001719BD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BD" w:rsidRDefault="001719BD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6157">
      <w:rPr>
        <w:rStyle w:val="a9"/>
        <w:noProof/>
      </w:rPr>
      <w:t>4</w:t>
    </w:r>
    <w:r>
      <w:rPr>
        <w:rStyle w:val="a9"/>
      </w:rPr>
      <w:fldChar w:fldCharType="end"/>
    </w:r>
  </w:p>
  <w:p w:rsidR="001719BD" w:rsidRDefault="001719BD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9BD" w:rsidRDefault="001719BD">
      <w:r>
        <w:separator/>
      </w:r>
    </w:p>
  </w:footnote>
  <w:footnote w:type="continuationSeparator" w:id="0">
    <w:p w:rsidR="001719BD" w:rsidRDefault="00171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7F0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4EB69A5"/>
    <w:multiLevelType w:val="hybridMultilevel"/>
    <w:tmpl w:val="8C0640AE"/>
    <w:lvl w:ilvl="0" w:tplc="4B08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BB4875"/>
    <w:multiLevelType w:val="hybridMultilevel"/>
    <w:tmpl w:val="E68E5928"/>
    <w:lvl w:ilvl="0" w:tplc="64EAC20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3B241A6"/>
    <w:multiLevelType w:val="hybridMultilevel"/>
    <w:tmpl w:val="E1E6CDA8"/>
    <w:lvl w:ilvl="0" w:tplc="97367D3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36BC2"/>
    <w:multiLevelType w:val="hybridMultilevel"/>
    <w:tmpl w:val="789C544E"/>
    <w:lvl w:ilvl="0" w:tplc="0A4C6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7053ED"/>
    <w:multiLevelType w:val="hybridMultilevel"/>
    <w:tmpl w:val="CF36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8284AF8"/>
    <w:multiLevelType w:val="hybridMultilevel"/>
    <w:tmpl w:val="8C0640AE"/>
    <w:lvl w:ilvl="0" w:tplc="4B08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C664FD"/>
    <w:multiLevelType w:val="hybridMultilevel"/>
    <w:tmpl w:val="26D42032"/>
    <w:lvl w:ilvl="0" w:tplc="4B08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6E2569"/>
    <w:multiLevelType w:val="hybridMultilevel"/>
    <w:tmpl w:val="FD72B272"/>
    <w:lvl w:ilvl="0" w:tplc="39D61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9A610D"/>
    <w:multiLevelType w:val="hybridMultilevel"/>
    <w:tmpl w:val="D160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7"/>
  </w:num>
  <w:num w:numId="9">
    <w:abstractNumId w:val="13"/>
  </w:num>
  <w:num w:numId="10">
    <w:abstractNumId w:val="10"/>
  </w:num>
  <w:num w:numId="11">
    <w:abstractNumId w:val="15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119FA"/>
    <w:rsid w:val="00014452"/>
    <w:rsid w:val="00016B32"/>
    <w:rsid w:val="000253C3"/>
    <w:rsid w:val="000352CC"/>
    <w:rsid w:val="000419C0"/>
    <w:rsid w:val="00046E4D"/>
    <w:rsid w:val="000533C2"/>
    <w:rsid w:val="00064954"/>
    <w:rsid w:val="0006606E"/>
    <w:rsid w:val="00070BF6"/>
    <w:rsid w:val="00077CF4"/>
    <w:rsid w:val="00080BBE"/>
    <w:rsid w:val="00091461"/>
    <w:rsid w:val="00093F5E"/>
    <w:rsid w:val="00093FB9"/>
    <w:rsid w:val="00094682"/>
    <w:rsid w:val="000965DE"/>
    <w:rsid w:val="00097F8A"/>
    <w:rsid w:val="000A7A94"/>
    <w:rsid w:val="000B1066"/>
    <w:rsid w:val="000B2540"/>
    <w:rsid w:val="000B56C3"/>
    <w:rsid w:val="000C10B2"/>
    <w:rsid w:val="000C29EA"/>
    <w:rsid w:val="000C52D5"/>
    <w:rsid w:val="000D03EE"/>
    <w:rsid w:val="000D544F"/>
    <w:rsid w:val="000F4F40"/>
    <w:rsid w:val="0010010F"/>
    <w:rsid w:val="00113301"/>
    <w:rsid w:val="00114360"/>
    <w:rsid w:val="00120890"/>
    <w:rsid w:val="00130ED9"/>
    <w:rsid w:val="00134652"/>
    <w:rsid w:val="001351B3"/>
    <w:rsid w:val="001450FF"/>
    <w:rsid w:val="00155D73"/>
    <w:rsid w:val="00163CE3"/>
    <w:rsid w:val="00164D32"/>
    <w:rsid w:val="001719BD"/>
    <w:rsid w:val="001A3043"/>
    <w:rsid w:val="001A5395"/>
    <w:rsid w:val="001A6105"/>
    <w:rsid w:val="001B31E3"/>
    <w:rsid w:val="001C239A"/>
    <w:rsid w:val="001C313F"/>
    <w:rsid w:val="001C78DA"/>
    <w:rsid w:val="001D672B"/>
    <w:rsid w:val="001D6B1F"/>
    <w:rsid w:val="001D7982"/>
    <w:rsid w:val="001E0666"/>
    <w:rsid w:val="001F4D01"/>
    <w:rsid w:val="0020028F"/>
    <w:rsid w:val="00200C8C"/>
    <w:rsid w:val="0021005D"/>
    <w:rsid w:val="00210676"/>
    <w:rsid w:val="002177E1"/>
    <w:rsid w:val="00220FED"/>
    <w:rsid w:val="00226440"/>
    <w:rsid w:val="00230E33"/>
    <w:rsid w:val="0023191C"/>
    <w:rsid w:val="002376C0"/>
    <w:rsid w:val="00240F5F"/>
    <w:rsid w:val="00244A3A"/>
    <w:rsid w:val="002465BE"/>
    <w:rsid w:val="00254E69"/>
    <w:rsid w:val="00255957"/>
    <w:rsid w:val="002727E1"/>
    <w:rsid w:val="00276FBD"/>
    <w:rsid w:val="00286488"/>
    <w:rsid w:val="0029045B"/>
    <w:rsid w:val="00295051"/>
    <w:rsid w:val="002A327C"/>
    <w:rsid w:val="002B3186"/>
    <w:rsid w:val="002C3DBD"/>
    <w:rsid w:val="002D49C7"/>
    <w:rsid w:val="002E5280"/>
    <w:rsid w:val="002F5CC4"/>
    <w:rsid w:val="00304FF8"/>
    <w:rsid w:val="00305DB6"/>
    <w:rsid w:val="00316746"/>
    <w:rsid w:val="0031778A"/>
    <w:rsid w:val="003201B8"/>
    <w:rsid w:val="00327F55"/>
    <w:rsid w:val="0034198F"/>
    <w:rsid w:val="00342C7D"/>
    <w:rsid w:val="003457AC"/>
    <w:rsid w:val="00345CBC"/>
    <w:rsid w:val="00347296"/>
    <w:rsid w:val="00347527"/>
    <w:rsid w:val="00364BAE"/>
    <w:rsid w:val="003719A8"/>
    <w:rsid w:val="00372019"/>
    <w:rsid w:val="00375690"/>
    <w:rsid w:val="00376CA2"/>
    <w:rsid w:val="00376E63"/>
    <w:rsid w:val="00386AFB"/>
    <w:rsid w:val="0039082A"/>
    <w:rsid w:val="00393135"/>
    <w:rsid w:val="003B1C2F"/>
    <w:rsid w:val="003B3258"/>
    <w:rsid w:val="003B6C22"/>
    <w:rsid w:val="003C3A70"/>
    <w:rsid w:val="003C7ECD"/>
    <w:rsid w:val="003D5F98"/>
    <w:rsid w:val="003E4B24"/>
    <w:rsid w:val="00407594"/>
    <w:rsid w:val="00413728"/>
    <w:rsid w:val="00416D82"/>
    <w:rsid w:val="004172DA"/>
    <w:rsid w:val="004360D6"/>
    <w:rsid w:val="00444308"/>
    <w:rsid w:val="00445840"/>
    <w:rsid w:val="00446404"/>
    <w:rsid w:val="00452EC6"/>
    <w:rsid w:val="00456469"/>
    <w:rsid w:val="0046453D"/>
    <w:rsid w:val="00465ED4"/>
    <w:rsid w:val="00481442"/>
    <w:rsid w:val="004967B8"/>
    <w:rsid w:val="004A185D"/>
    <w:rsid w:val="004A3BDB"/>
    <w:rsid w:val="004C1607"/>
    <w:rsid w:val="004C2D45"/>
    <w:rsid w:val="004D7083"/>
    <w:rsid w:val="004E4B74"/>
    <w:rsid w:val="004F327A"/>
    <w:rsid w:val="004F5416"/>
    <w:rsid w:val="005104D5"/>
    <w:rsid w:val="0051179D"/>
    <w:rsid w:val="0051698B"/>
    <w:rsid w:val="0052175D"/>
    <w:rsid w:val="00525A91"/>
    <w:rsid w:val="0053071A"/>
    <w:rsid w:val="0053105E"/>
    <w:rsid w:val="00542027"/>
    <w:rsid w:val="005473D7"/>
    <w:rsid w:val="005504CD"/>
    <w:rsid w:val="0055354A"/>
    <w:rsid w:val="005536CC"/>
    <w:rsid w:val="005558D0"/>
    <w:rsid w:val="0056624E"/>
    <w:rsid w:val="00573966"/>
    <w:rsid w:val="005754F6"/>
    <w:rsid w:val="0058383F"/>
    <w:rsid w:val="005A0365"/>
    <w:rsid w:val="005A0548"/>
    <w:rsid w:val="005A55C2"/>
    <w:rsid w:val="005B5FC4"/>
    <w:rsid w:val="005D1AB6"/>
    <w:rsid w:val="005D2674"/>
    <w:rsid w:val="005D7AB1"/>
    <w:rsid w:val="005E7691"/>
    <w:rsid w:val="005F0345"/>
    <w:rsid w:val="005F18E7"/>
    <w:rsid w:val="005F2548"/>
    <w:rsid w:val="005F284D"/>
    <w:rsid w:val="00602706"/>
    <w:rsid w:val="00604F83"/>
    <w:rsid w:val="00614215"/>
    <w:rsid w:val="00617F77"/>
    <w:rsid w:val="00626613"/>
    <w:rsid w:val="00627CDE"/>
    <w:rsid w:val="0063153D"/>
    <w:rsid w:val="00633498"/>
    <w:rsid w:val="00636157"/>
    <w:rsid w:val="00640FC9"/>
    <w:rsid w:val="0065633C"/>
    <w:rsid w:val="006565E4"/>
    <w:rsid w:val="006646C2"/>
    <w:rsid w:val="00667D84"/>
    <w:rsid w:val="006730E9"/>
    <w:rsid w:val="00691363"/>
    <w:rsid w:val="00695FFC"/>
    <w:rsid w:val="006A00C7"/>
    <w:rsid w:val="006A0354"/>
    <w:rsid w:val="006B1092"/>
    <w:rsid w:val="006B2FB8"/>
    <w:rsid w:val="006B3896"/>
    <w:rsid w:val="006B5A90"/>
    <w:rsid w:val="006F0048"/>
    <w:rsid w:val="00705D04"/>
    <w:rsid w:val="00707E5D"/>
    <w:rsid w:val="00726151"/>
    <w:rsid w:val="00726A90"/>
    <w:rsid w:val="0073058A"/>
    <w:rsid w:val="007310AD"/>
    <w:rsid w:val="00746569"/>
    <w:rsid w:val="007530EC"/>
    <w:rsid w:val="00761C4A"/>
    <w:rsid w:val="00765B12"/>
    <w:rsid w:val="00781131"/>
    <w:rsid w:val="007855C7"/>
    <w:rsid w:val="00787463"/>
    <w:rsid w:val="007912CC"/>
    <w:rsid w:val="00794BB0"/>
    <w:rsid w:val="007A0682"/>
    <w:rsid w:val="007A2492"/>
    <w:rsid w:val="007A4BBC"/>
    <w:rsid w:val="007B280A"/>
    <w:rsid w:val="007B64FA"/>
    <w:rsid w:val="007B7718"/>
    <w:rsid w:val="007C2854"/>
    <w:rsid w:val="007D2112"/>
    <w:rsid w:val="007D2651"/>
    <w:rsid w:val="007E32DB"/>
    <w:rsid w:val="007F2E14"/>
    <w:rsid w:val="007F5FFC"/>
    <w:rsid w:val="008244C9"/>
    <w:rsid w:val="00825D1E"/>
    <w:rsid w:val="00835227"/>
    <w:rsid w:val="00844139"/>
    <w:rsid w:val="00852A06"/>
    <w:rsid w:val="00853DF5"/>
    <w:rsid w:val="00863D41"/>
    <w:rsid w:val="008711D2"/>
    <w:rsid w:val="00871405"/>
    <w:rsid w:val="008753A3"/>
    <w:rsid w:val="00877721"/>
    <w:rsid w:val="00885323"/>
    <w:rsid w:val="00895BDD"/>
    <w:rsid w:val="008A7C00"/>
    <w:rsid w:val="008E7237"/>
    <w:rsid w:val="008F5B9B"/>
    <w:rsid w:val="00911D0A"/>
    <w:rsid w:val="00912441"/>
    <w:rsid w:val="009145C1"/>
    <w:rsid w:val="00922255"/>
    <w:rsid w:val="00931CCC"/>
    <w:rsid w:val="00935933"/>
    <w:rsid w:val="0094026E"/>
    <w:rsid w:val="00952471"/>
    <w:rsid w:val="00955B9B"/>
    <w:rsid w:val="00955F53"/>
    <w:rsid w:val="009574AE"/>
    <w:rsid w:val="00961D25"/>
    <w:rsid w:val="009623EF"/>
    <w:rsid w:val="009805FB"/>
    <w:rsid w:val="00992273"/>
    <w:rsid w:val="009A4CC2"/>
    <w:rsid w:val="009A5A34"/>
    <w:rsid w:val="009A7FD9"/>
    <w:rsid w:val="009C7CDC"/>
    <w:rsid w:val="009E3ADA"/>
    <w:rsid w:val="009E3B6D"/>
    <w:rsid w:val="009E7A49"/>
    <w:rsid w:val="009F5909"/>
    <w:rsid w:val="00A149F2"/>
    <w:rsid w:val="00A234C9"/>
    <w:rsid w:val="00A41EE7"/>
    <w:rsid w:val="00A51A4E"/>
    <w:rsid w:val="00A52E5A"/>
    <w:rsid w:val="00A54332"/>
    <w:rsid w:val="00A6479B"/>
    <w:rsid w:val="00A65F70"/>
    <w:rsid w:val="00A72B7C"/>
    <w:rsid w:val="00A86211"/>
    <w:rsid w:val="00A903F6"/>
    <w:rsid w:val="00A951A7"/>
    <w:rsid w:val="00AA2B4A"/>
    <w:rsid w:val="00AA4F27"/>
    <w:rsid w:val="00AA701E"/>
    <w:rsid w:val="00AC18B8"/>
    <w:rsid w:val="00AC6FDA"/>
    <w:rsid w:val="00AD1F18"/>
    <w:rsid w:val="00AD70A0"/>
    <w:rsid w:val="00AE0F75"/>
    <w:rsid w:val="00AE1CB0"/>
    <w:rsid w:val="00AE378C"/>
    <w:rsid w:val="00AF1D32"/>
    <w:rsid w:val="00AF51D8"/>
    <w:rsid w:val="00B077F0"/>
    <w:rsid w:val="00B10978"/>
    <w:rsid w:val="00B150B4"/>
    <w:rsid w:val="00B174FA"/>
    <w:rsid w:val="00B215ED"/>
    <w:rsid w:val="00B34C86"/>
    <w:rsid w:val="00B409B8"/>
    <w:rsid w:val="00B47EC5"/>
    <w:rsid w:val="00B51C6B"/>
    <w:rsid w:val="00B62C52"/>
    <w:rsid w:val="00B80F63"/>
    <w:rsid w:val="00BA5BA2"/>
    <w:rsid w:val="00BC3001"/>
    <w:rsid w:val="00BC4542"/>
    <w:rsid w:val="00BD33E8"/>
    <w:rsid w:val="00BD6A97"/>
    <w:rsid w:val="00BD718C"/>
    <w:rsid w:val="00BE1E38"/>
    <w:rsid w:val="00BE6359"/>
    <w:rsid w:val="00BE70DC"/>
    <w:rsid w:val="00BE7577"/>
    <w:rsid w:val="00BF751A"/>
    <w:rsid w:val="00C03A2B"/>
    <w:rsid w:val="00C110D3"/>
    <w:rsid w:val="00C149D6"/>
    <w:rsid w:val="00C33BF5"/>
    <w:rsid w:val="00C35336"/>
    <w:rsid w:val="00C455C8"/>
    <w:rsid w:val="00C50B45"/>
    <w:rsid w:val="00C52708"/>
    <w:rsid w:val="00C61762"/>
    <w:rsid w:val="00C73ECA"/>
    <w:rsid w:val="00C97144"/>
    <w:rsid w:val="00CA1F5A"/>
    <w:rsid w:val="00CA77B3"/>
    <w:rsid w:val="00CC0746"/>
    <w:rsid w:val="00CD17BD"/>
    <w:rsid w:val="00CE390A"/>
    <w:rsid w:val="00CF0DAC"/>
    <w:rsid w:val="00CF6091"/>
    <w:rsid w:val="00D018A1"/>
    <w:rsid w:val="00D04A3F"/>
    <w:rsid w:val="00D11D83"/>
    <w:rsid w:val="00D2105D"/>
    <w:rsid w:val="00D226F6"/>
    <w:rsid w:val="00D26EF3"/>
    <w:rsid w:val="00D30423"/>
    <w:rsid w:val="00D31408"/>
    <w:rsid w:val="00D317F6"/>
    <w:rsid w:val="00D41955"/>
    <w:rsid w:val="00D41BCB"/>
    <w:rsid w:val="00D468CA"/>
    <w:rsid w:val="00D707E6"/>
    <w:rsid w:val="00D741EE"/>
    <w:rsid w:val="00D74F49"/>
    <w:rsid w:val="00D802C8"/>
    <w:rsid w:val="00D908D1"/>
    <w:rsid w:val="00D92408"/>
    <w:rsid w:val="00D972EE"/>
    <w:rsid w:val="00DA016A"/>
    <w:rsid w:val="00DB251D"/>
    <w:rsid w:val="00DC01E8"/>
    <w:rsid w:val="00DC1E91"/>
    <w:rsid w:val="00DC25EC"/>
    <w:rsid w:val="00DC4694"/>
    <w:rsid w:val="00DC7786"/>
    <w:rsid w:val="00DE42D5"/>
    <w:rsid w:val="00DE5056"/>
    <w:rsid w:val="00DE75C2"/>
    <w:rsid w:val="00DE7831"/>
    <w:rsid w:val="00DF2AC0"/>
    <w:rsid w:val="00E02480"/>
    <w:rsid w:val="00E06197"/>
    <w:rsid w:val="00E12D31"/>
    <w:rsid w:val="00E1588D"/>
    <w:rsid w:val="00E1737C"/>
    <w:rsid w:val="00E23228"/>
    <w:rsid w:val="00E27CF4"/>
    <w:rsid w:val="00E416AD"/>
    <w:rsid w:val="00E4637F"/>
    <w:rsid w:val="00E50A35"/>
    <w:rsid w:val="00E511D5"/>
    <w:rsid w:val="00E60DFC"/>
    <w:rsid w:val="00E7264C"/>
    <w:rsid w:val="00E7532D"/>
    <w:rsid w:val="00E947E8"/>
    <w:rsid w:val="00E96F22"/>
    <w:rsid w:val="00EA30F9"/>
    <w:rsid w:val="00EB57CF"/>
    <w:rsid w:val="00ED2B0B"/>
    <w:rsid w:val="00ED5AA1"/>
    <w:rsid w:val="00ED7D15"/>
    <w:rsid w:val="00EE54B9"/>
    <w:rsid w:val="00EF0D62"/>
    <w:rsid w:val="00EF7458"/>
    <w:rsid w:val="00F0571E"/>
    <w:rsid w:val="00F13C19"/>
    <w:rsid w:val="00F17266"/>
    <w:rsid w:val="00F25EE3"/>
    <w:rsid w:val="00F42EA7"/>
    <w:rsid w:val="00F4488D"/>
    <w:rsid w:val="00F47793"/>
    <w:rsid w:val="00F53443"/>
    <w:rsid w:val="00F655EC"/>
    <w:rsid w:val="00F66E69"/>
    <w:rsid w:val="00F90A77"/>
    <w:rsid w:val="00F936BC"/>
    <w:rsid w:val="00F97269"/>
    <w:rsid w:val="00FA301C"/>
    <w:rsid w:val="00FB3A22"/>
    <w:rsid w:val="00FC28D8"/>
    <w:rsid w:val="00FC485E"/>
    <w:rsid w:val="00FC6DF0"/>
    <w:rsid w:val="00FD140F"/>
    <w:rsid w:val="00FD2788"/>
    <w:rsid w:val="00FD3492"/>
    <w:rsid w:val="00FD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C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5CC4"/>
    <w:rPr>
      <w:rFonts w:ascii="Symbol" w:hAnsi="Symbol"/>
    </w:rPr>
  </w:style>
  <w:style w:type="character" w:customStyle="1" w:styleId="WW8Num2z0">
    <w:name w:val="WW8Num2z0"/>
    <w:rsid w:val="002F5CC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2F5CC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F5CC4"/>
  </w:style>
  <w:style w:type="character" w:customStyle="1" w:styleId="11">
    <w:name w:val="Основной шрифт абзаца1"/>
    <w:rsid w:val="002F5CC4"/>
  </w:style>
  <w:style w:type="character" w:customStyle="1" w:styleId="FontStyle12">
    <w:name w:val="Font Style12"/>
    <w:basedOn w:val="11"/>
    <w:rsid w:val="002F5CC4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2F5CC4"/>
    <w:rPr>
      <w:color w:val="000080"/>
      <w:u w:val="single"/>
    </w:rPr>
  </w:style>
  <w:style w:type="character" w:customStyle="1" w:styleId="WW8Num5z0">
    <w:name w:val="WW8Num5z0"/>
    <w:rsid w:val="002F5CC4"/>
    <w:rPr>
      <w:rFonts w:ascii="Symbol" w:hAnsi="Symbol"/>
    </w:rPr>
  </w:style>
  <w:style w:type="character" w:customStyle="1" w:styleId="Bullets">
    <w:name w:val="Bullets"/>
    <w:rsid w:val="002F5CC4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2F5CC4"/>
  </w:style>
  <w:style w:type="paragraph" w:styleId="a4">
    <w:name w:val="Body Text"/>
    <w:basedOn w:val="a"/>
    <w:rsid w:val="002F5CC4"/>
    <w:pPr>
      <w:spacing w:after="120"/>
    </w:pPr>
  </w:style>
  <w:style w:type="paragraph" w:styleId="a5">
    <w:name w:val="List"/>
    <w:basedOn w:val="a4"/>
    <w:rsid w:val="002F5CC4"/>
    <w:rPr>
      <w:rFonts w:cs="Tahoma"/>
    </w:rPr>
  </w:style>
  <w:style w:type="paragraph" w:customStyle="1" w:styleId="Caption">
    <w:name w:val="Caption"/>
    <w:basedOn w:val="a"/>
    <w:rsid w:val="002F5C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2F5CC4"/>
    <w:pPr>
      <w:suppressLineNumbers/>
    </w:pPr>
    <w:rPr>
      <w:rFonts w:cs="Tahoma"/>
    </w:rPr>
  </w:style>
  <w:style w:type="paragraph" w:styleId="a6">
    <w:name w:val="Normal (Web)"/>
    <w:basedOn w:val="a"/>
    <w:rsid w:val="002F5CC4"/>
    <w:pPr>
      <w:spacing w:before="280" w:after="119"/>
    </w:pPr>
  </w:style>
  <w:style w:type="paragraph" w:customStyle="1" w:styleId="ConsPlusTitle">
    <w:name w:val="ConsPlusTitle"/>
    <w:rsid w:val="002F5CC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2F5CC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2F5CC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2F5CC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726151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c">
    <w:name w:val="List Paragraph"/>
    <w:basedOn w:val="a"/>
    <w:uiPriority w:val="99"/>
    <w:qFormat/>
    <w:rsid w:val="009A4CC2"/>
    <w:pPr>
      <w:ind w:left="720"/>
      <w:contextualSpacing/>
    </w:pPr>
  </w:style>
  <w:style w:type="paragraph" w:customStyle="1" w:styleId="12">
    <w:name w:val="Обычный1"/>
    <w:rsid w:val="00BE70DC"/>
  </w:style>
  <w:style w:type="paragraph" w:customStyle="1" w:styleId="23">
    <w:name w:val="Основной текст2"/>
    <w:basedOn w:val="a"/>
    <w:rsid w:val="00C149D6"/>
    <w:pPr>
      <w:shd w:val="clear" w:color="auto" w:fill="FFFFFF"/>
      <w:spacing w:before="120" w:after="0" w:line="298" w:lineRule="exact"/>
      <w:ind w:hanging="320"/>
      <w:jc w:val="both"/>
    </w:pPr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Основной текст с отступом 211"/>
    <w:basedOn w:val="a"/>
    <w:uiPriority w:val="99"/>
    <w:rsid w:val="00F53443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cs="Times New Roman"/>
      <w:sz w:val="28"/>
      <w:szCs w:val="28"/>
    </w:rPr>
  </w:style>
  <w:style w:type="paragraph" w:customStyle="1" w:styleId="230">
    <w:name w:val="Основной текст с отступом 23"/>
    <w:basedOn w:val="a"/>
    <w:rsid w:val="001C313F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styleId="ad">
    <w:name w:val="Strong"/>
    <w:basedOn w:val="a0"/>
    <w:qFormat/>
    <w:rsid w:val="00781131"/>
    <w:rPr>
      <w:rFonts w:cs="Times New Roman"/>
      <w:b/>
      <w:bCs/>
    </w:rPr>
  </w:style>
  <w:style w:type="paragraph" w:customStyle="1" w:styleId="Default">
    <w:name w:val="Default"/>
    <w:rsid w:val="00C527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63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3615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12025267.73003" TargetMode="External"/><Relationship Id="rId18" Type="http://schemas.openxmlformats.org/officeDocument/2006/relationships/hyperlink" Target="garantF1://70039158.2001" TargetMode="External"/><Relationship Id="rId26" Type="http://schemas.openxmlformats.org/officeDocument/2006/relationships/hyperlink" Target="garantF1://70253464.9314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70253464.9314" TargetMode="External"/><Relationship Id="rId34" Type="http://schemas.openxmlformats.org/officeDocument/2006/relationships/hyperlink" Target="http://www.zakupk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4003" TargetMode="External"/><Relationship Id="rId17" Type="http://schemas.openxmlformats.org/officeDocument/2006/relationships/hyperlink" Target="garantF1://70253464.93133" TargetMode="External"/><Relationship Id="rId25" Type="http://schemas.openxmlformats.org/officeDocument/2006/relationships/hyperlink" Target="garantF1://12025267.73003" TargetMode="External"/><Relationship Id="rId33" Type="http://schemas.openxmlformats.org/officeDocument/2006/relationships/hyperlink" Target="garantF1://70253464.9314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garantF1://70253464.93126" TargetMode="External"/><Relationship Id="rId20" Type="http://schemas.openxmlformats.org/officeDocument/2006/relationships/hyperlink" Target="garantF1://70039158.2001" TargetMode="External"/><Relationship Id="rId29" Type="http://schemas.openxmlformats.org/officeDocument/2006/relationships/hyperlink" Target="garantF1://70253464.931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914346.0" TargetMode="External"/><Relationship Id="rId24" Type="http://schemas.openxmlformats.org/officeDocument/2006/relationships/hyperlink" Target="garantF1://70253464.4003" TargetMode="External"/><Relationship Id="rId32" Type="http://schemas.openxmlformats.org/officeDocument/2006/relationships/hyperlink" Target="garantF1://70039158.2001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9315" TargetMode="External"/><Relationship Id="rId23" Type="http://schemas.openxmlformats.org/officeDocument/2006/relationships/hyperlink" Target="garantF1://70914346.0" TargetMode="External"/><Relationship Id="rId28" Type="http://schemas.openxmlformats.org/officeDocument/2006/relationships/hyperlink" Target="garantF1://70253464.93126" TargetMode="External"/><Relationship Id="rId36" Type="http://schemas.openxmlformats.org/officeDocument/2006/relationships/hyperlink" Target="garantF1://12025267.73003" TargetMode="External"/><Relationship Id="rId10" Type="http://schemas.openxmlformats.org/officeDocument/2006/relationships/hyperlink" Target="garantF1://70192486.0" TargetMode="External"/><Relationship Id="rId19" Type="http://schemas.openxmlformats.org/officeDocument/2006/relationships/hyperlink" Target="garantF1://70039158.2001" TargetMode="External"/><Relationship Id="rId31" Type="http://schemas.openxmlformats.org/officeDocument/2006/relationships/hyperlink" Target="garantF1://70039158.2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11604.1000" TargetMode="External"/><Relationship Id="rId14" Type="http://schemas.openxmlformats.org/officeDocument/2006/relationships/hyperlink" Target="garantF1://70253464.9314" TargetMode="External"/><Relationship Id="rId22" Type="http://schemas.openxmlformats.org/officeDocument/2006/relationships/hyperlink" Target="garantF1://70192486.0" TargetMode="External"/><Relationship Id="rId27" Type="http://schemas.openxmlformats.org/officeDocument/2006/relationships/hyperlink" Target="garantF1://70253464.9315" TargetMode="External"/><Relationship Id="rId30" Type="http://schemas.openxmlformats.org/officeDocument/2006/relationships/hyperlink" Target="garantF1://70039158.2001" TargetMode="External"/><Relationship Id="rId35" Type="http://schemas.openxmlformats.org/officeDocument/2006/relationships/hyperlink" Target="garantF1://70253464.4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BCD1-6703-459A-9435-039F9FDD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7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23687</CharactersWithSpaces>
  <SharedDoc>false</SharedDoc>
  <HLinks>
    <vt:vector size="30" baseType="variant"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2016-06-22T06:31:00Z</cp:lastPrinted>
  <dcterms:created xsi:type="dcterms:W3CDTF">2013-06-28T06:27:00Z</dcterms:created>
  <dcterms:modified xsi:type="dcterms:W3CDTF">2016-06-22T06:32:00Z</dcterms:modified>
</cp:coreProperties>
</file>